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86382A" w:rsidRPr="00AE5A31" w:rsidRDefault="00A9050D" w:rsidP="0086382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663F6E" w:rsidRPr="00663F6E">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Memorial Descritivo;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memorial descritivo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4E2678">
        <w:rPr>
          <w:rFonts w:ascii="Arial" w:hAnsi="Arial" w:cs="Arial"/>
          <w:b/>
          <w:sz w:val="24"/>
          <w:szCs w:val="24"/>
        </w:rPr>
        <w:t>17</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663F6E"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objeto a</w:t>
      </w:r>
      <w:r w:rsidR="002D043B">
        <w:rPr>
          <w:rFonts w:ascii="Arial" w:hAnsi="Arial" w:cs="Arial"/>
          <w:sz w:val="24"/>
          <w:szCs w:val="24"/>
        </w:rPr>
        <w:t xml:space="preserve">contratação de empresa especializada de engenharia para </w:t>
      </w:r>
      <w:r w:rsidR="00663F6E">
        <w:rPr>
          <w:rFonts w:ascii="Arial" w:hAnsi="Arial" w:cs="Arial"/>
          <w:sz w:val="24"/>
          <w:szCs w:val="24"/>
        </w:rPr>
        <w:t>readequação e reparação das instalações permanentes no Centro EsportivoEducacional Raul Tabajara, localizado na Rua Anhanguera, 484 – Barra Funda –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630434" w:rsidRPr="00AE5A31">
        <w:rPr>
          <w:rFonts w:ascii="Arial" w:hAnsi="Arial" w:cs="Arial"/>
          <w:bCs/>
          <w:caps/>
          <w:sz w:val="24"/>
          <w:szCs w:val="24"/>
        </w:rPr>
        <w:t xml:space="preserve"> -</w:t>
      </w:r>
      <w:r w:rsidR="002B5378" w:rsidRPr="00AE5A31">
        <w:rPr>
          <w:rFonts w:ascii="Arial" w:hAnsi="Arial" w:cs="Arial"/>
          <w:bCs/>
          <w:caps/>
          <w:sz w:val="24"/>
          <w:szCs w:val="24"/>
        </w:rPr>
        <w:t>memorial descritivo</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663F6E" w:rsidRDefault="00663F6E" w:rsidP="00E54212">
      <w:pPr>
        <w:tabs>
          <w:tab w:val="left" w:pos="3703"/>
        </w:tabs>
        <w:spacing w:after="0" w:line="240" w:lineRule="auto"/>
        <w:ind w:right="281"/>
        <w:jc w:val="both"/>
        <w:outlineLvl w:val="0"/>
        <w:rPr>
          <w:rFonts w:ascii="Arial" w:hAnsi="Arial" w:cs="Arial"/>
          <w:bCs/>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w:t>
      </w:r>
      <w:r w:rsidR="00CA65DE" w:rsidRPr="00AE5A31">
        <w:rPr>
          <w:rFonts w:ascii="Arial" w:hAnsi="Arial" w:cs="Arial"/>
          <w:b w:val="0"/>
          <w:szCs w:val="24"/>
        </w:rPr>
        <w:lastRenderedPageBreak/>
        <w:t>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 xml:space="preserve">no local onde será executado a obra,  </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A65520">
        <w:rPr>
          <w:rFonts w:ascii="Arial" w:hAnsi="Arial" w:cs="Arial"/>
          <w:b/>
          <w:bCs/>
          <w:sz w:val="24"/>
          <w:szCs w:val="24"/>
        </w:rPr>
        <w:t xml:space="preserve">, </w:t>
      </w:r>
      <w:r w:rsidR="00A65520" w:rsidRPr="00A65520">
        <w:rPr>
          <w:rFonts w:ascii="Arial" w:hAnsi="Arial" w:cs="Arial"/>
          <w:b/>
          <w:bCs/>
          <w:sz w:val="24"/>
          <w:szCs w:val="24"/>
        </w:rPr>
        <w:t xml:space="preserve">e Engenheiro(a) </w:t>
      </w:r>
      <w:r w:rsidR="00663F6E">
        <w:rPr>
          <w:rFonts w:ascii="Arial" w:hAnsi="Arial" w:cs="Arial"/>
          <w:b/>
          <w:bCs/>
          <w:sz w:val="24"/>
          <w:szCs w:val="24"/>
        </w:rPr>
        <w:t>Mecânico</w:t>
      </w:r>
      <w:r w:rsidR="00FC0286" w:rsidRPr="00AE5A31">
        <w:rPr>
          <w:rFonts w:ascii="Arial" w:hAnsi="Arial" w:cs="Arial"/>
          <w:b/>
          <w:bCs/>
          <w:sz w:val="24"/>
          <w:szCs w:val="24"/>
        </w:rPr>
        <w:t>,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sob pena de desclassificação,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 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ao engenheiro fiscal ou seu substituto,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 retirado na Coordenadoria de Admin</w:t>
      </w:r>
      <w:r w:rsidR="0007474E" w:rsidRPr="00AE5A31">
        <w:rPr>
          <w:rFonts w:ascii="Arial" w:hAnsi="Arial" w:cs="Arial"/>
          <w:sz w:val="24"/>
          <w:szCs w:val="24"/>
        </w:rPr>
        <w:t>is</w:t>
      </w:r>
      <w:r w:rsidR="00342262" w:rsidRPr="00AE5A31">
        <w:rPr>
          <w:rFonts w:ascii="Arial" w:hAnsi="Arial" w:cs="Arial"/>
          <w:sz w:val="24"/>
          <w:szCs w:val="24"/>
        </w:rPr>
        <w:t xml:space="preserve">tração e Finançasda  </w:t>
      </w:r>
      <w:r w:rsidR="00B93E51" w:rsidRPr="00AE5A31">
        <w:rPr>
          <w:rFonts w:ascii="Arial" w:hAnsi="Arial" w:cs="Arial"/>
          <w:sz w:val="24"/>
          <w:szCs w:val="24"/>
        </w:rPr>
        <w:t xml:space="preserve">Secretaria Municipal de Esportes </w:t>
      </w:r>
      <w:r w:rsidR="00B93E51" w:rsidRPr="00AE5A31">
        <w:rPr>
          <w:rFonts w:ascii="Arial" w:hAnsi="Arial" w:cs="Arial"/>
          <w:color w:val="7030A0"/>
          <w:sz w:val="24"/>
          <w:szCs w:val="24"/>
        </w:rPr>
        <w:t>e</w:t>
      </w:r>
      <w:r w:rsidR="00B93E51" w:rsidRPr="00AE5A31">
        <w:rPr>
          <w:rFonts w:ascii="Arial" w:hAnsi="Arial" w:cs="Arial"/>
          <w:sz w:val="24"/>
          <w:szCs w:val="24"/>
        </w:rPr>
        <w:t xml:space="preserve"> Lazer – SEME</w:t>
      </w:r>
      <w:r w:rsidR="00342262" w:rsidRPr="00AE5A31">
        <w:rPr>
          <w:rFonts w:ascii="Arial" w:hAnsi="Arial" w:cs="Arial"/>
          <w:sz w:val="24"/>
          <w:szCs w:val="24"/>
        </w:rPr>
        <w:t xml:space="preserve">, localizada na </w:t>
      </w:r>
      <w:r w:rsidR="00B93E51" w:rsidRPr="00AE5A31">
        <w:rPr>
          <w:rFonts w:ascii="Arial" w:hAnsi="Arial" w:cs="Arial"/>
          <w:sz w:val="24"/>
          <w:szCs w:val="24"/>
        </w:rPr>
        <w:t>Alameda Iraé, 35 – Moema</w:t>
      </w:r>
      <w:r w:rsidR="00342262" w:rsidRPr="00AE5A31">
        <w:rPr>
          <w:rFonts w:ascii="Arial" w:hAnsi="Arial" w:cs="Arial"/>
          <w:sz w:val="24"/>
          <w:szCs w:val="24"/>
        </w:rPr>
        <w:t>, nesta Capital,  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r w:rsidR="00EF56DB" w:rsidRPr="00EF56DB">
        <w:rPr>
          <w:rFonts w:ascii="Arial" w:hAnsi="Arial" w:cs="Arial"/>
          <w:sz w:val="24"/>
          <w:szCs w:val="24"/>
        </w:rPr>
        <w:t>frcsilva@smsub.prefeitura.sp.gov.br.</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garantias para processos licitatórios, ocorrerá n</w:t>
      </w:r>
      <w:r w:rsidR="00C23B35" w:rsidRPr="00AE5A31">
        <w:rPr>
          <w:rFonts w:ascii="Arial" w:hAnsi="Arial" w:cs="Arial"/>
          <w:sz w:val="24"/>
          <w:szCs w:val="24"/>
        </w:rPr>
        <w:t>aAssessoria de Planejamento Estratégio</w:t>
      </w:r>
      <w:r w:rsidR="00342262" w:rsidRPr="00AE5A31">
        <w:rPr>
          <w:rFonts w:ascii="Arial" w:hAnsi="Arial" w:cs="Arial"/>
          <w:sz w:val="24"/>
          <w:szCs w:val="24"/>
        </w:rPr>
        <w:t>,</w:t>
      </w:r>
      <w:r w:rsidR="00C23B35" w:rsidRPr="00AE5A31">
        <w:rPr>
          <w:rFonts w:ascii="Arial" w:hAnsi="Arial" w:cs="Arial"/>
          <w:sz w:val="24"/>
          <w:szCs w:val="24"/>
        </w:rPr>
        <w:t xml:space="preserve"> cujo endereço fica na Alameda Iraé, n° 35 -  ramal 6405,</w:t>
      </w:r>
      <w:r w:rsidR="00342262" w:rsidRPr="00AE5A31">
        <w:rPr>
          <w:rFonts w:ascii="Arial" w:hAnsi="Arial" w:cs="Arial"/>
          <w:sz w:val="24"/>
          <w:szCs w:val="24"/>
        </w:rPr>
        <w:t xml:space="preserve"> exclusivamente mediante agendamento eletrônico prévio</w:t>
      </w:r>
      <w:r w:rsidR="006D3B9D" w:rsidRPr="00AE5A31">
        <w:rPr>
          <w:rFonts w:ascii="Arial" w:hAnsi="Arial" w:cs="Arial"/>
          <w:sz w:val="24"/>
          <w:szCs w:val="24"/>
        </w:rPr>
        <w:t xml:space="preserve"> (até a data limite indicada no memorando</w:t>
      </w:r>
      <w:r w:rsidR="00C93A7F" w:rsidRPr="00AE5A31">
        <w:rPr>
          <w:rFonts w:ascii="Arial" w:hAnsi="Arial" w:cs="Arial"/>
          <w:sz w:val="24"/>
          <w:szCs w:val="24"/>
        </w:rPr>
        <w:t xml:space="preserve">) </w:t>
      </w:r>
      <w:r w:rsidR="00342262" w:rsidRPr="00AE5A31">
        <w:rPr>
          <w:rFonts w:ascii="Arial" w:hAnsi="Arial" w:cs="Arial"/>
          <w:sz w:val="24"/>
          <w:szCs w:val="24"/>
        </w:rPr>
        <w:t>pelo</w:t>
      </w:r>
      <w:r w:rsidR="00C23B35" w:rsidRPr="00AE5A31">
        <w:rPr>
          <w:rFonts w:ascii="Arial" w:hAnsi="Arial" w:cs="Arial"/>
          <w:sz w:val="24"/>
          <w:szCs w:val="24"/>
        </w:rPr>
        <w:t>s</w:t>
      </w:r>
      <w:r w:rsidR="00342262" w:rsidRPr="00AE5A31">
        <w:rPr>
          <w:rFonts w:ascii="Arial" w:hAnsi="Arial" w:cs="Arial"/>
          <w:sz w:val="24"/>
          <w:szCs w:val="24"/>
        </w:rPr>
        <w:t xml:space="preserve"> endereço</w:t>
      </w:r>
      <w:r w:rsidR="00C23B35" w:rsidRPr="00AE5A31">
        <w:rPr>
          <w:rFonts w:ascii="Arial" w:hAnsi="Arial" w:cs="Arial"/>
          <w:sz w:val="24"/>
          <w:szCs w:val="24"/>
        </w:rPr>
        <w:t xml:space="preserve">sde e-mail </w:t>
      </w:r>
      <w:r w:rsidR="007D6A13" w:rsidRPr="00AE5A31">
        <w:rPr>
          <w:rFonts w:ascii="Arial" w:hAnsi="Arial" w:cs="Arial"/>
          <w:sz w:val="24"/>
          <w:szCs w:val="24"/>
        </w:rPr>
        <w:t>frcsilva@smsub.prefeitura.sp.gov.br</w:t>
      </w:r>
      <w:r w:rsidR="00EF56DB">
        <w:rPr>
          <w:rFonts w:ascii="Arial" w:hAnsi="Arial" w:cs="Arial"/>
          <w:sz w:val="24"/>
          <w:szCs w:val="24"/>
        </w:rPr>
        <w:t>.</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 </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 xml:space="preserve"> ser-lhes-árestituída </w:t>
      </w:r>
      <w:r w:rsidR="00B64B4E" w:rsidRPr="00AE5A31">
        <w:rPr>
          <w:rFonts w:ascii="Arial" w:hAnsi="Arial" w:cs="Arial"/>
          <w:sz w:val="24"/>
          <w:szCs w:val="24"/>
        </w:rPr>
        <w:t xml:space="preserve">após a </w:t>
      </w:r>
      <w:r w:rsidRPr="00AE5A31">
        <w:rPr>
          <w:rFonts w:ascii="Arial" w:hAnsi="Arial" w:cs="Arial"/>
          <w:sz w:val="24"/>
          <w:szCs w:val="24"/>
        </w:rPr>
        <w:t xml:space="preserve">assinatura do Termo de Contrato, nos termos daPortaria </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 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8"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663F6E">
        <w:rPr>
          <w:rFonts w:ascii="Arial" w:hAnsi="Arial" w:cs="Arial"/>
          <w:bCs/>
          <w:sz w:val="24"/>
          <w:szCs w:val="24"/>
        </w:rPr>
        <w:t>6019.2023/0001560-6</w:t>
      </w:r>
      <w:r w:rsidRPr="00AE5A31">
        <w:rPr>
          <w:rFonts w:ascii="Arial" w:hAnsi="Arial" w:cs="Arial"/>
          <w:bCs/>
          <w:sz w:val="24"/>
          <w:szCs w:val="24"/>
        </w:rPr>
        <w:t xml:space="preserve">, e esta disponívelna </w:t>
      </w:r>
      <w:r w:rsidR="003464F4" w:rsidRPr="00AE5A31">
        <w:rPr>
          <w:rFonts w:ascii="Arial" w:hAnsi="Arial" w:cs="Arial"/>
          <w:sz w:val="24"/>
          <w:szCs w:val="24"/>
        </w:rPr>
        <w:t>Assessoria de Planejamento Estratégico/Licitação</w:t>
      </w:r>
      <w:r w:rsidRPr="00AE5A31">
        <w:rPr>
          <w:rFonts w:ascii="Arial" w:hAnsi="Arial" w:cs="Arial"/>
          <w:bCs/>
          <w:sz w:val="24"/>
          <w:szCs w:val="24"/>
        </w:rPr>
        <w:t xml:space="preserve"> 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9"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0"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w:t>
      </w:r>
      <w:r w:rsidR="00C950FB" w:rsidRPr="00AE5A31">
        <w:rPr>
          <w:rFonts w:ascii="Arial" w:hAnsi="Arial" w:cs="Arial"/>
          <w:sz w:val="24"/>
          <w:szCs w:val="24"/>
        </w:rPr>
        <w:lastRenderedPageBreak/>
        <w:t>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A62228" w:rsidP="00630434">
      <w:pPr>
        <w:tabs>
          <w:tab w:val="left" w:pos="5760"/>
        </w:tabs>
        <w:ind w:left="902"/>
        <w:jc w:val="both"/>
        <w:rPr>
          <w:rFonts w:ascii="Arial" w:hAnsi="Arial" w:cs="Arial"/>
          <w:b/>
          <w:smallCaps/>
          <w:sz w:val="24"/>
          <w:szCs w:val="24"/>
        </w:rPr>
      </w:pPr>
      <w:r w:rsidRPr="00A62228">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54.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">
            <v:textbox>
              <w:txbxContent>
                <w:p w:rsidR="005D2025" w:rsidRPr="002D3814" w:rsidRDefault="005D2025"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5D2025" w:rsidRPr="002D3814" w:rsidRDefault="005D2025" w:rsidP="002E78E6">
                  <w:pPr>
                    <w:spacing w:after="0" w:line="240" w:lineRule="auto"/>
                    <w:rPr>
                      <w:rFonts w:ascii="Calibri" w:hAnsi="Calibri" w:cs="Arial"/>
                      <w:b/>
                      <w:smallCaps/>
                      <w:sz w:val="20"/>
                      <w:szCs w:val="20"/>
                    </w:rPr>
                  </w:pPr>
                </w:p>
                <w:p w:rsidR="005D2025" w:rsidRPr="002D3814" w:rsidRDefault="005D2025"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663F6E">
                    <w:rPr>
                      <w:rFonts w:ascii="Calibri" w:hAnsi="Calibri" w:cs="Arial"/>
                      <w:b/>
                      <w:smallCaps/>
                      <w:sz w:val="20"/>
                      <w:szCs w:val="20"/>
                    </w:rPr>
                    <w:t>6019.2023/0001560-6</w:t>
                  </w:r>
                </w:p>
                <w:p w:rsidR="005D2025" w:rsidRPr="002D3814" w:rsidRDefault="005D2025" w:rsidP="002E78E6">
                  <w:pPr>
                    <w:spacing w:after="0" w:line="240" w:lineRule="auto"/>
                    <w:rPr>
                      <w:rFonts w:ascii="Calibri" w:hAnsi="Calibri" w:cs="Arial"/>
                      <w:b/>
                      <w:smallCaps/>
                      <w:sz w:val="20"/>
                      <w:szCs w:val="20"/>
                    </w:rPr>
                  </w:pPr>
                </w:p>
                <w:p w:rsidR="005D2025" w:rsidRPr="002D3814" w:rsidRDefault="005D2025" w:rsidP="002E78E6">
                  <w:pPr>
                    <w:spacing w:after="0" w:line="240" w:lineRule="auto"/>
                    <w:rPr>
                      <w:rFonts w:ascii="Calibri" w:hAnsi="Calibri" w:cs="Arial"/>
                      <w:b/>
                      <w:smallCaps/>
                      <w:sz w:val="20"/>
                      <w:szCs w:val="20"/>
                    </w:rPr>
                  </w:pPr>
                  <w:r w:rsidRPr="002D3814">
                    <w:rPr>
                      <w:rFonts w:ascii="Calibri" w:hAnsi="Calibri" w:cs="Arial"/>
                      <w:b/>
                      <w:smallCaps/>
                      <w:sz w:val="20"/>
                      <w:szCs w:val="20"/>
                    </w:rPr>
                    <w:t xml:space="preserve">CONCORRÊNCIA Nº </w:t>
                  </w:r>
                  <w:r>
                    <w:rPr>
                      <w:rFonts w:ascii="Calibri" w:hAnsi="Calibri" w:cs="Arial"/>
                      <w:b/>
                      <w:smallCaps/>
                      <w:sz w:val="20"/>
                      <w:szCs w:val="20"/>
                    </w:rPr>
                    <w:t>01/SEME/2023</w:t>
                  </w:r>
                </w:p>
                <w:p w:rsidR="005D2025" w:rsidRPr="002D3814" w:rsidRDefault="005D2025" w:rsidP="00297E6C">
                  <w:pPr>
                    <w:autoSpaceDE w:val="0"/>
                    <w:autoSpaceDN w:val="0"/>
                    <w:adjustRightInd w:val="0"/>
                    <w:spacing w:before="120"/>
                    <w:jc w:val="both"/>
                    <w:rPr>
                      <w:rFonts w:ascii="Calibri" w:hAnsi="Calibri" w:cs="Arial"/>
                      <w:b/>
                      <w:caps/>
                      <w:sz w:val="20"/>
                      <w:szCs w:val="20"/>
                    </w:rPr>
                  </w:pPr>
                  <w:r>
                    <w:rPr>
                      <w:rFonts w:ascii="Calibri" w:hAnsi="Calibri" w:cs="Arial"/>
                      <w:b/>
                      <w:caps/>
                      <w:sz w:val="20"/>
                      <w:szCs w:val="20"/>
                    </w:rPr>
                    <w:t xml:space="preserve">OBJETO: </w:t>
                  </w:r>
                  <w:r w:rsidRPr="00663F6E">
                    <w:rPr>
                      <w:rFonts w:ascii="Calibri" w:hAnsi="Calibri" w:cs="Arial"/>
                      <w:b/>
                      <w:caps/>
                      <w:sz w:val="20"/>
                      <w:szCs w:val="20"/>
                    </w:rPr>
                    <w:t>CONTRATAÇÃO DE EMPRESA ESPECIALIZADA DE ENGENHARIA PARA READEQUAÇÃO E REPARAÇÃO DAS INSTALAÇÕES PERMANENTES NO CENTRO ESPORTIVO EDUCACIONAL RAUL TABAJARA, LOCALIZADO NA RUA ANHANGUERA, 484 – BARRA FUNDA - SÃO PAULO – SP.</w:t>
                  </w:r>
                </w:p>
                <w:p w:rsidR="005D2025" w:rsidRDefault="005D2025"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5D2025" w:rsidRDefault="005D2025" w:rsidP="00A12A1E">
                  <w:pPr>
                    <w:autoSpaceDE w:val="0"/>
                    <w:autoSpaceDN w:val="0"/>
                    <w:adjustRightInd w:val="0"/>
                    <w:spacing w:before="120"/>
                    <w:jc w:val="both"/>
                    <w:rPr>
                      <w:rFonts w:ascii="Calibri" w:hAnsi="Calibri" w:cs="Arial"/>
                      <w:b/>
                      <w:smallCaps/>
                      <w:sz w:val="20"/>
                      <w:szCs w:val="20"/>
                    </w:rPr>
                  </w:pPr>
                </w:p>
                <w:p w:rsidR="005D2025" w:rsidRPr="002D3814" w:rsidRDefault="005D2025" w:rsidP="00A12A1E">
                  <w:pPr>
                    <w:autoSpaceDE w:val="0"/>
                    <w:autoSpaceDN w:val="0"/>
                    <w:adjustRightInd w:val="0"/>
                    <w:spacing w:before="120"/>
                    <w:jc w:val="both"/>
                    <w:rPr>
                      <w:rFonts w:ascii="Calibri" w:hAnsi="Calibri" w:cs="Arial"/>
                      <w:b/>
                      <w:smallCaps/>
                      <w:sz w:val="20"/>
                      <w:szCs w:val="20"/>
                    </w:rPr>
                  </w:pPr>
                </w:p>
                <w:p w:rsidR="005D2025" w:rsidRPr="002D3814" w:rsidRDefault="005D2025"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5D2025" w:rsidRPr="002D3814" w:rsidRDefault="005D2025" w:rsidP="00673D88">
                  <w:pPr>
                    <w:spacing w:after="0" w:line="240" w:lineRule="auto"/>
                    <w:jc w:val="both"/>
                    <w:rPr>
                      <w:rFonts w:ascii="Calibri" w:hAnsi="Calibri" w:cs="Arial"/>
                      <w:b/>
                      <w:smallCaps/>
                      <w:sz w:val="20"/>
                      <w:szCs w:val="20"/>
                    </w:rPr>
                  </w:pPr>
                </w:p>
                <w:p w:rsidR="005D2025" w:rsidRPr="002D3814" w:rsidRDefault="005D2025" w:rsidP="00673D88">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p w:rsidR="005D2025" w:rsidRPr="007C7A73" w:rsidRDefault="005D2025" w:rsidP="00C950FB">
                  <w:pPr>
                    <w:spacing w:before="120"/>
                    <w:jc w:val="both"/>
                    <w:rPr>
                      <w:rFonts w:ascii="Century Gothic" w:hAnsi="Century Gothic" w:cs="Arial"/>
                      <w:b/>
                      <w:smallCaps/>
                    </w:rPr>
                  </w:pPr>
                </w:p>
                <w:p w:rsidR="005D2025" w:rsidRDefault="005D2025"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62228" w:rsidP="00630434">
      <w:pPr>
        <w:jc w:val="both"/>
        <w:rPr>
          <w:rFonts w:ascii="Arial" w:hAnsi="Arial" w:cs="Arial"/>
          <w:b/>
          <w:sz w:val="24"/>
          <w:szCs w:val="24"/>
        </w:rPr>
      </w:pPr>
      <w:r w:rsidRPr="00A62228">
        <w:rPr>
          <w:rFonts w:ascii="Arial" w:hAnsi="Arial" w:cs="Arial"/>
          <w:b/>
          <w:smallCaps/>
          <w:noProof/>
          <w:sz w:val="24"/>
          <w:szCs w:val="24"/>
        </w:rPr>
        <w:pict>
          <v:shape id="_x0000_s1027" type="#_x0000_t202" style="position:absolute;left:0;text-align:left;margin-left:825.3pt;margin-top:4.8pt;width:458.25pt;height:164.2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">
            <v:textbox>
              <w:txbxContent>
                <w:p w:rsidR="005D2025" w:rsidRPr="002D3814" w:rsidRDefault="005D2025"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5D2025" w:rsidRPr="002D3814" w:rsidRDefault="005D2025" w:rsidP="002E78E6">
                  <w:pPr>
                    <w:spacing w:after="0" w:line="240" w:lineRule="auto"/>
                    <w:rPr>
                      <w:rFonts w:ascii="Calibri" w:hAnsi="Calibri" w:cs="Arial"/>
                      <w:b/>
                      <w:smallCaps/>
                      <w:sz w:val="20"/>
                      <w:szCs w:val="20"/>
                    </w:rPr>
                  </w:pPr>
                </w:p>
                <w:p w:rsidR="005D2025" w:rsidRPr="00A65520" w:rsidRDefault="005D2025"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 xml:space="preserve">PROCESSO N° </w:t>
                  </w:r>
                  <w:r w:rsidRPr="00663F6E">
                    <w:rPr>
                      <w:rFonts w:ascii="Calibri" w:hAnsi="Calibri" w:cs="Arial"/>
                      <w:b/>
                      <w:smallCaps/>
                      <w:sz w:val="20"/>
                      <w:szCs w:val="20"/>
                    </w:rPr>
                    <w:t>6019.2023/0001560-6</w:t>
                  </w:r>
                </w:p>
                <w:p w:rsidR="005D2025" w:rsidRPr="00A65520" w:rsidRDefault="005D2025" w:rsidP="00A65520">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CONCORRÊNCIA Nº 01/SEME/2023</w:t>
                  </w:r>
                </w:p>
                <w:p w:rsidR="005D2025" w:rsidRDefault="005D2025" w:rsidP="00A65520">
                  <w:pPr>
                    <w:autoSpaceDE w:val="0"/>
                    <w:autoSpaceDN w:val="0"/>
                    <w:adjustRightInd w:val="0"/>
                    <w:spacing w:before="120"/>
                    <w:jc w:val="both"/>
                    <w:rPr>
                      <w:rFonts w:ascii="Calibri" w:hAnsi="Calibri" w:cs="Arial"/>
                      <w:b/>
                      <w:smallCaps/>
                      <w:sz w:val="20"/>
                      <w:szCs w:val="20"/>
                    </w:rPr>
                  </w:pPr>
                  <w:r w:rsidRPr="00A65520">
                    <w:rPr>
                      <w:rFonts w:ascii="Calibri" w:hAnsi="Calibri" w:cs="Arial"/>
                      <w:b/>
                      <w:smallCaps/>
                      <w:sz w:val="20"/>
                      <w:szCs w:val="20"/>
                    </w:rPr>
                    <w:t xml:space="preserve">OBJETO: </w:t>
                  </w:r>
                  <w:r w:rsidRPr="00663F6E">
                    <w:rPr>
                      <w:rFonts w:ascii="Calibri" w:hAnsi="Calibri" w:cs="Arial"/>
                      <w:b/>
                      <w:smallCaps/>
                      <w:sz w:val="20"/>
                      <w:szCs w:val="20"/>
                    </w:rPr>
                    <w:t>CONTRATAÇÃO DE EMPRESA ESPECIALIZADA DE ENGENHARIA PARA READEQUAÇÃO E REPARAÇÃO DAS INSTALAÇÕES PERMANENTES NO CENTRO ESPORTIVO EDUCACIONAL RAUL TABAJARA, LOCALIZADO NA RUA ANHANGUERA, 484 – BARRA FUNDA - SÃO PAULO – SP.</w:t>
                  </w:r>
                </w:p>
                <w:p w:rsidR="005D2025" w:rsidRPr="002D3814" w:rsidRDefault="005D2025"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5D2025" w:rsidRPr="002D3814" w:rsidRDefault="005D2025"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5D2025" w:rsidRPr="002D3814" w:rsidRDefault="005D2025" w:rsidP="002E78E6">
                  <w:pPr>
                    <w:spacing w:after="0" w:line="240" w:lineRule="auto"/>
                    <w:jc w:val="both"/>
                    <w:rPr>
                      <w:rFonts w:ascii="Calibri" w:hAnsi="Calibri" w:cs="Arial"/>
                      <w:b/>
                      <w:smallCaps/>
                      <w:sz w:val="20"/>
                      <w:szCs w:val="20"/>
                    </w:rPr>
                  </w:pPr>
                </w:p>
                <w:p w:rsidR="005D2025" w:rsidRPr="002D3814" w:rsidRDefault="005D2025"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FC0286" w:rsidRDefault="00FC0286"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w:t>
      </w:r>
      <w:r w:rsidR="00C950FB" w:rsidRPr="00AE5A31">
        <w:rPr>
          <w:rFonts w:ascii="Arial" w:hAnsi="Arial" w:cs="Arial"/>
          <w:sz w:val="24"/>
          <w:szCs w:val="24"/>
        </w:rPr>
        <w:lastRenderedPageBreak/>
        <w:t>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 xml:space="preserve"> 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w:t>
      </w:r>
      <w:r w:rsidR="00C950FB" w:rsidRPr="00AE5A31">
        <w:rPr>
          <w:rFonts w:ascii="Arial" w:hAnsi="Arial" w:cs="Arial"/>
          <w:sz w:val="24"/>
          <w:szCs w:val="24"/>
        </w:rPr>
        <w:lastRenderedPageBreak/>
        <w:t xml:space="preserve">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 xml:space="preserve">O valor total da proposta apresentada corresponderá ao somatório dos valores subtotais obrigatoriamente apontadosna </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AE5A31">
        <w:rPr>
          <w:rFonts w:cs="Arial"/>
          <w:bCs/>
          <w:szCs w:val="24"/>
        </w:rPr>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w:t>
      </w:r>
      <w:r w:rsidR="00C950FB" w:rsidRPr="00AE5A31">
        <w:rPr>
          <w:rFonts w:ascii="Arial" w:hAnsi="Arial" w:cs="Arial"/>
          <w:sz w:val="24"/>
          <w:szCs w:val="24"/>
        </w:rPr>
        <w:lastRenderedPageBreak/>
        <w:t xml:space="preserve">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 xml:space="preserve"> 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 xml:space="preserve"> 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lastRenderedPageBreak/>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 xml:space="preserve">DESTACAR </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lastRenderedPageBreak/>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lastRenderedPageBreak/>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lastRenderedPageBreak/>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685F1B" w:rsidRDefault="00685F1B" w:rsidP="00685F1B">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Engenheiro(a) Civil e/ou Arquiteto(a), conforme Resolução CONFEA 218/73 e Decreto 23</w:t>
      </w:r>
      <w:r w:rsidR="009C0161">
        <w:rPr>
          <w:rFonts w:ascii="Arial" w:hAnsi="Arial" w:cs="Arial"/>
          <w:spacing w:val="-1"/>
          <w:sz w:val="24"/>
          <w:szCs w:val="24"/>
        </w:rPr>
        <w:t>.569/33, Engenheiro(a) Mecânico.</w:t>
      </w:r>
    </w:p>
    <w:p w:rsidR="009C0161" w:rsidRPr="009C0161" w:rsidRDefault="009C0161" w:rsidP="009C0161">
      <w:pPr>
        <w:jc w:val="both"/>
        <w:rPr>
          <w:rFonts w:ascii="Arial" w:hAnsi="Arial" w:cs="Arial"/>
          <w:spacing w:val="-1"/>
          <w:sz w:val="24"/>
          <w:szCs w:val="24"/>
        </w:rPr>
      </w:pPr>
      <w:r w:rsidRPr="009C0161">
        <w:rPr>
          <w:rFonts w:ascii="Arial" w:hAnsi="Arial" w:cs="Arial"/>
          <w:b/>
          <w:spacing w:val="-1"/>
          <w:sz w:val="24"/>
          <w:szCs w:val="24"/>
        </w:rPr>
        <w:t>a)</w:t>
      </w:r>
      <w:r>
        <w:rPr>
          <w:rFonts w:ascii="Arial" w:hAnsi="Arial" w:cs="Arial"/>
          <w:spacing w:val="-1"/>
          <w:sz w:val="24"/>
          <w:szCs w:val="24"/>
        </w:rPr>
        <w:t xml:space="preserve"> A</w:t>
      </w:r>
      <w:r w:rsidRPr="009C0161">
        <w:rPr>
          <w:rFonts w:ascii="Arial" w:hAnsi="Arial" w:cs="Arial"/>
          <w:spacing w:val="-1"/>
          <w:sz w:val="24"/>
          <w:szCs w:val="24"/>
        </w:rPr>
        <w:t xml:space="preserve">s empresas inscritas no cadastro de SIURB/EDIF deverão estar enquadradas, conforme Portaria Nº 047/SMSO-G/2017, nas categorias: </w:t>
      </w:r>
    </w:p>
    <w:p w:rsidR="009C0161" w:rsidRPr="009C0161" w:rsidRDefault="009C0161" w:rsidP="009C0161">
      <w:pPr>
        <w:jc w:val="both"/>
        <w:rPr>
          <w:rFonts w:ascii="Arial" w:hAnsi="Arial" w:cs="Arial"/>
          <w:b/>
          <w:spacing w:val="-1"/>
          <w:sz w:val="24"/>
          <w:szCs w:val="24"/>
        </w:rPr>
      </w:pPr>
      <w:r w:rsidRPr="009C0161">
        <w:rPr>
          <w:rFonts w:ascii="Arial" w:hAnsi="Arial" w:cs="Arial"/>
          <w:b/>
          <w:spacing w:val="-1"/>
          <w:sz w:val="24"/>
          <w:szCs w:val="24"/>
        </w:rPr>
        <w:t xml:space="preserve">- Categoria II – Edificações – 2.Obras de Reforma – Grupo B; </w:t>
      </w:r>
    </w:p>
    <w:p w:rsidR="009C0161" w:rsidRPr="00AE5A31" w:rsidRDefault="009C0161" w:rsidP="00685F1B">
      <w:pPr>
        <w:jc w:val="both"/>
        <w:rPr>
          <w:rFonts w:ascii="Arial" w:hAnsi="Arial" w:cs="Arial"/>
          <w:spacing w:val="-1"/>
          <w:sz w:val="24"/>
          <w:szCs w:val="24"/>
        </w:rPr>
      </w:pPr>
      <w:r>
        <w:rPr>
          <w:rFonts w:ascii="Arial" w:hAnsi="Arial" w:cs="Arial"/>
          <w:b/>
          <w:spacing w:val="-1"/>
          <w:sz w:val="24"/>
          <w:szCs w:val="24"/>
        </w:rPr>
        <w:t>a.1</w:t>
      </w:r>
      <w:r w:rsidRPr="009C0161">
        <w:rPr>
          <w:rFonts w:ascii="Arial" w:hAnsi="Arial" w:cs="Arial"/>
          <w:b/>
          <w:spacing w:val="-1"/>
          <w:sz w:val="24"/>
          <w:szCs w:val="24"/>
        </w:rPr>
        <w:t>)</w:t>
      </w:r>
      <w:r w:rsidRPr="009C0161">
        <w:rPr>
          <w:rFonts w:ascii="Arial" w:hAnsi="Arial" w:cs="Arial"/>
          <w:spacing w:val="-1"/>
          <w:sz w:val="24"/>
          <w:szCs w:val="24"/>
        </w:rPr>
        <w:t>O cadastro deverá estar válido na data de realização deste certame e deverão ter em seu quadro técnico Engenheiro(a) Civil ou Arquiteto(a) e Engenheiro(a) Mecânico, ou outros profissionais de nível superior, conforme Resolução CONFEA 218/73 e Decreto 23.569/33 (Responsáveis Técnicos).</w:t>
      </w:r>
    </w:p>
    <w:p w:rsidR="008B6FD6" w:rsidRPr="00AE5A31" w:rsidRDefault="009C0161" w:rsidP="00670378">
      <w:pPr>
        <w:jc w:val="both"/>
        <w:rPr>
          <w:rFonts w:ascii="Arial" w:hAnsi="Arial" w:cs="Arial"/>
          <w:spacing w:val="-1"/>
          <w:sz w:val="24"/>
          <w:szCs w:val="24"/>
        </w:rPr>
      </w:pPr>
      <w:r>
        <w:rPr>
          <w:rFonts w:ascii="Arial" w:hAnsi="Arial" w:cs="Arial"/>
          <w:b/>
          <w:spacing w:val="-1"/>
          <w:sz w:val="24"/>
          <w:szCs w:val="24"/>
        </w:rPr>
        <w:t xml:space="preserve">b) </w:t>
      </w:r>
      <w:r w:rsidR="00FC0286" w:rsidRPr="00AE5A31">
        <w:rPr>
          <w:rFonts w:ascii="Arial" w:hAnsi="Arial" w:cs="Arial"/>
          <w:spacing w:val="-1"/>
          <w:sz w:val="24"/>
          <w:szCs w:val="24"/>
        </w:rPr>
        <w:t>A</w:t>
      </w:r>
      <w:r w:rsidR="008B6FD6" w:rsidRPr="00AE5A31">
        <w:rPr>
          <w:rFonts w:ascii="Arial" w:hAnsi="Arial" w:cs="Arial"/>
          <w:spacing w:val="-1"/>
          <w:sz w:val="24"/>
          <w:szCs w:val="24"/>
        </w:rPr>
        <w:t>s empresas</w:t>
      </w:r>
      <w:r>
        <w:rPr>
          <w:rFonts w:ascii="Arial" w:hAnsi="Arial" w:cs="Arial"/>
          <w:spacing w:val="-1"/>
          <w:sz w:val="24"/>
          <w:szCs w:val="24"/>
        </w:rPr>
        <w:t xml:space="preserve"> não inscritas</w:t>
      </w:r>
      <w:r w:rsidR="008B6FD6" w:rsidRPr="00AE5A31">
        <w:rPr>
          <w:rFonts w:ascii="Arial" w:hAnsi="Arial" w:cs="Arial"/>
          <w:spacing w:val="-1"/>
          <w:sz w:val="24"/>
          <w:szCs w:val="24"/>
        </w:rPr>
        <w:t xml:space="preserve"> deverão apresentar:</w:t>
      </w:r>
    </w:p>
    <w:p w:rsidR="00D20301" w:rsidRPr="00AE5A31" w:rsidRDefault="009C0161" w:rsidP="00670378">
      <w:pPr>
        <w:tabs>
          <w:tab w:val="left" w:pos="1134"/>
        </w:tabs>
        <w:jc w:val="both"/>
        <w:rPr>
          <w:rFonts w:ascii="Arial" w:hAnsi="Arial" w:cs="Arial"/>
          <w:b/>
          <w:sz w:val="24"/>
          <w:szCs w:val="24"/>
        </w:rPr>
      </w:pPr>
      <w:r>
        <w:rPr>
          <w:rFonts w:ascii="Arial" w:hAnsi="Arial" w:cs="Arial"/>
          <w:b/>
          <w:sz w:val="24"/>
          <w:szCs w:val="24"/>
        </w:rPr>
        <w:t>b.1</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009C016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FC0286" w:rsidRPr="00AE5A31">
        <w:rPr>
          <w:rFonts w:ascii="Arial" w:hAnsi="Arial" w:cs="Arial"/>
          <w:sz w:val="24"/>
          <w:szCs w:val="24"/>
        </w:rPr>
        <w:t xml:space="preserve">Engenheiro(a) Civil e/ou Arquiteto(a), conforme Resolução CONFEA </w:t>
      </w:r>
      <w:r w:rsidR="00FC0286" w:rsidRPr="00AE5A31">
        <w:rPr>
          <w:rFonts w:ascii="Arial" w:hAnsi="Arial" w:cs="Arial"/>
          <w:sz w:val="24"/>
          <w:szCs w:val="24"/>
        </w:rPr>
        <w:lastRenderedPageBreak/>
        <w:t>218/73 e Decreto 23.569/33, Engenheiro(a) Eletricista</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9C0161" w:rsidP="00670378">
      <w:pPr>
        <w:ind w:right="120"/>
        <w:jc w:val="both"/>
        <w:rPr>
          <w:rFonts w:ascii="Arial" w:hAnsi="Arial" w:cs="Arial"/>
          <w:sz w:val="24"/>
          <w:szCs w:val="24"/>
        </w:rPr>
      </w:pPr>
      <w:r>
        <w:rPr>
          <w:rFonts w:ascii="Arial" w:hAnsi="Arial" w:cs="Arial"/>
          <w:b/>
          <w:sz w:val="24"/>
          <w:szCs w:val="24"/>
        </w:rPr>
        <w:t>b.2.1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057B29" w:rsidP="00670378">
      <w:pPr>
        <w:ind w:right="120"/>
        <w:jc w:val="both"/>
        <w:rPr>
          <w:rFonts w:ascii="Arial" w:hAnsi="Arial" w:cs="Arial"/>
          <w:sz w:val="24"/>
          <w:szCs w:val="24"/>
        </w:rPr>
      </w:pPr>
      <w:r w:rsidRPr="009C0161">
        <w:rPr>
          <w:rFonts w:ascii="Arial" w:hAnsi="Arial" w:cs="Arial"/>
          <w:b/>
          <w:sz w:val="24"/>
          <w:szCs w:val="24"/>
        </w:rPr>
        <w:t>b.2</w:t>
      </w:r>
      <w:r w:rsidR="009C0161">
        <w:rPr>
          <w:rFonts w:ascii="Arial" w:hAnsi="Arial" w:cs="Arial"/>
          <w:b/>
          <w:sz w:val="24"/>
          <w:szCs w:val="24"/>
        </w:rPr>
        <w:t>.2</w:t>
      </w:r>
      <w:r w:rsidRPr="009C0161">
        <w:rPr>
          <w:rFonts w:ascii="Arial" w:hAnsi="Arial" w:cs="Arial"/>
          <w:b/>
          <w:sz w:val="24"/>
          <w:szCs w:val="24"/>
        </w:rPr>
        <w:t>)</w:t>
      </w:r>
      <w:r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9C0161" w:rsidP="00670378">
      <w:pPr>
        <w:ind w:right="120"/>
        <w:jc w:val="both"/>
        <w:rPr>
          <w:rFonts w:ascii="Arial" w:hAnsi="Arial" w:cs="Arial"/>
          <w:sz w:val="24"/>
          <w:szCs w:val="24"/>
        </w:rPr>
      </w:pPr>
      <w:r>
        <w:rPr>
          <w:rFonts w:ascii="Arial" w:hAnsi="Arial" w:cs="Arial"/>
          <w:b/>
          <w:sz w:val="24"/>
          <w:szCs w:val="24"/>
        </w:rPr>
        <w:t>b.3</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707837" w:rsidRDefault="009C0161" w:rsidP="009C0161">
      <w:pPr>
        <w:ind w:right="120"/>
        <w:jc w:val="both"/>
        <w:rPr>
          <w:rFonts w:ascii="Arial" w:hAnsi="Arial" w:cs="Arial"/>
          <w:sz w:val="24"/>
          <w:szCs w:val="24"/>
        </w:rPr>
      </w:pPr>
      <w:r>
        <w:rPr>
          <w:rFonts w:ascii="Arial" w:hAnsi="Arial" w:cs="Arial"/>
          <w:b/>
          <w:sz w:val="24"/>
          <w:szCs w:val="24"/>
        </w:rPr>
        <w:t>b.3.1</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9C0161" w:rsidRPr="009C0161" w:rsidRDefault="009C0161" w:rsidP="009C0161">
      <w:pPr>
        <w:ind w:right="120"/>
        <w:jc w:val="both"/>
        <w:rPr>
          <w:rFonts w:ascii="Arial" w:hAnsi="Arial" w:cs="Arial"/>
          <w:sz w:val="24"/>
          <w:szCs w:val="24"/>
        </w:rPr>
      </w:pPr>
    </w:p>
    <w:p w:rsidR="009C0161" w:rsidRPr="000B15E0" w:rsidRDefault="009C0161" w:rsidP="009C0161">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9C0161" w:rsidRPr="000B15E0" w:rsidRDefault="009C0161" w:rsidP="009C0161">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84" w:type="dxa"/>
        <w:jc w:val="center"/>
        <w:tblLook w:val="04A0"/>
      </w:tblPr>
      <w:tblGrid>
        <w:gridCol w:w="8784"/>
      </w:tblGrid>
      <w:tr w:rsidR="009C0161" w:rsidRPr="000B15E0" w:rsidTr="005D2025">
        <w:trPr>
          <w:trHeight w:val="238"/>
          <w:jc w:val="center"/>
        </w:trPr>
        <w:tc>
          <w:tcPr>
            <w:tcW w:w="8784" w:type="dxa"/>
          </w:tcPr>
          <w:p w:rsidR="009C0161" w:rsidRPr="000B15E0" w:rsidRDefault="009C0161" w:rsidP="005D2025">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9C0161" w:rsidRPr="000B15E0" w:rsidTr="005D2025">
        <w:trPr>
          <w:trHeight w:val="2697"/>
          <w:jc w:val="center"/>
        </w:trPr>
        <w:tc>
          <w:tcPr>
            <w:tcW w:w="8784" w:type="dxa"/>
          </w:tcPr>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Fornecimento e instalação de gramado sintético, especial para a prática de futebol (esportes em geral);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Carpete de grama sintética será composto por tufos de altura da grama com no mínimo 60,0mm;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Tipo do fio em polietileno monofilamento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Cores: Verde com linhas demarcatórias brancas, proporcionais ao tamanho do campo;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Proteção contra raios UV;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Comprimento: conforme o tamanho do campo, visando-se o menor número </w:t>
            </w:r>
            <w:r w:rsidRPr="009412D3">
              <w:rPr>
                <w:rFonts w:ascii="Arial" w:hAnsi="Arial" w:cs="Arial"/>
                <w:color w:val="000000"/>
                <w:sz w:val="23"/>
                <w:szCs w:val="23"/>
              </w:rPr>
              <w:lastRenderedPageBreak/>
              <w:t xml:space="preserve">possível de junções.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Método de instalação: Tape com 30,00 cm de largura e adesivo bicomponente para união dos rolos de grama sintética.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Títulos dos fios: Mínimo de 12.000 (Dtex);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Número de pontos por metro linear: mínimo 130 pontos;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Espessura dos fios: Mínimo 300 micras;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Escartamento de Tecimento máximo de 17 mm;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Base do gramado sintético: Tela Primária Polipropileno + Tela Secundária de </w:t>
            </w:r>
          </w:p>
          <w:p w:rsidR="009C0161" w:rsidRPr="009412D3" w:rsidRDefault="009C0161" w:rsidP="005D2025">
            <w:pPr>
              <w:rPr>
                <w:rFonts w:ascii="Arial" w:hAnsi="Arial" w:cs="Arial"/>
                <w:color w:val="000000"/>
                <w:sz w:val="23"/>
                <w:szCs w:val="23"/>
              </w:rPr>
            </w:pPr>
            <w:r w:rsidRPr="009412D3">
              <w:rPr>
                <w:rFonts w:ascii="Arial" w:hAnsi="Arial" w:cs="Arial"/>
                <w:color w:val="000000"/>
                <w:sz w:val="23"/>
                <w:szCs w:val="23"/>
              </w:rPr>
              <w:t xml:space="preserve">Polipropileno + látex enriquecido; </w:t>
            </w:r>
          </w:p>
          <w:p w:rsidR="009C0161" w:rsidRPr="000B15E0" w:rsidRDefault="009C0161" w:rsidP="005D2025">
            <w:pPr>
              <w:pStyle w:val="Default"/>
              <w:rPr>
                <w:b/>
                <w:bCs/>
                <w:sz w:val="22"/>
                <w:szCs w:val="22"/>
              </w:rPr>
            </w:pPr>
            <w:r w:rsidRPr="009412D3">
              <w:rPr>
                <w:sz w:val="23"/>
                <w:szCs w:val="23"/>
              </w:rPr>
              <w:t>Preenchimento dos espaços entre fios: com lastro de areia sílica seca, isenta de material orgânico, granulometria malha 40/50 (33 kg/m2), complementando-se a altura dos fios expostos com grânulos de borracha (10 kg/m2) SBR preta, livre de solventes químicos.</w:t>
            </w:r>
          </w:p>
        </w:tc>
      </w:tr>
      <w:tr w:rsidR="009C0161" w:rsidRPr="000B15E0" w:rsidTr="005D2025">
        <w:trPr>
          <w:trHeight w:val="430"/>
          <w:jc w:val="center"/>
        </w:trPr>
        <w:tc>
          <w:tcPr>
            <w:tcW w:w="8784" w:type="dxa"/>
          </w:tcPr>
          <w:p w:rsidR="009C0161" w:rsidRPr="009412D3" w:rsidRDefault="009C0161" w:rsidP="005D2025">
            <w:pPr>
              <w:rPr>
                <w:rFonts w:ascii="Arial" w:hAnsi="Arial" w:cs="Arial"/>
                <w:color w:val="000000"/>
                <w:sz w:val="23"/>
                <w:szCs w:val="23"/>
              </w:rPr>
            </w:pPr>
            <w:r>
              <w:rPr>
                <w:rFonts w:ascii="Arial" w:hAnsi="Arial" w:cs="Arial"/>
                <w:color w:val="000000"/>
                <w:sz w:val="23"/>
                <w:szCs w:val="23"/>
              </w:rPr>
              <w:lastRenderedPageBreak/>
              <w:t>Estaca raiz diâmetro de 250mm para até 80TF</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Filtro em fibra de vidro – Vazão 120 m3/h - Completo</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Reservatório em concreto armado cilíndrico, vertical, bipartido, método construtivo em formas deslizantes, diâmetro interno de 3,50m a 4,00m, altura de 15,00m a 25,00m</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Revestimento em placa cerâmica esmaltada para áreas molhadas – 10092250009 – Placa extrudada Branco BR 24 x 11,6 A</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Gradil de ferro perfilado – GE – 1/EDIF</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FP.03 – Alambrado para quadras de esporte – GP.6/EDIF – TG/4,5 M</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CP. 13/22/23 – Caixilho em Ferro Perfilado - Basculante</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 xml:space="preserve">Corrimão em aço inox </w:t>
            </w:r>
            <w:r w:rsidRPr="00BA4A48">
              <w:rPr>
                <w:rFonts w:ascii="Arial" w:hAnsi="Arial" w:cs="Arial"/>
                <w:color w:val="202124"/>
                <w:sz w:val="23"/>
                <w:szCs w:val="23"/>
                <w:shd w:val="clear" w:color="auto" w:fill="FFFFFF"/>
              </w:rPr>
              <w:t>Ø</w:t>
            </w:r>
            <w:r>
              <w:rPr>
                <w:rFonts w:ascii="Arial" w:hAnsi="Arial" w:cs="Arial"/>
                <w:color w:val="202124"/>
                <w:sz w:val="23"/>
                <w:szCs w:val="23"/>
                <w:shd w:val="clear" w:color="auto" w:fill="FFFFFF"/>
              </w:rPr>
              <w:t>2”</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Telhas de barro cozido – Paulista</w:t>
            </w:r>
          </w:p>
        </w:tc>
      </w:tr>
      <w:tr w:rsidR="009C0161" w:rsidRPr="000B15E0" w:rsidTr="005D2025">
        <w:trPr>
          <w:trHeight w:val="430"/>
          <w:jc w:val="center"/>
        </w:trPr>
        <w:tc>
          <w:tcPr>
            <w:tcW w:w="8784" w:type="dxa"/>
          </w:tcPr>
          <w:p w:rsidR="009C0161" w:rsidRDefault="009C0161" w:rsidP="005D2025">
            <w:pPr>
              <w:rPr>
                <w:rFonts w:ascii="Arial" w:hAnsi="Arial" w:cs="Arial"/>
                <w:color w:val="000000"/>
                <w:sz w:val="23"/>
                <w:szCs w:val="23"/>
              </w:rPr>
            </w:pPr>
            <w:r>
              <w:rPr>
                <w:rFonts w:ascii="Arial" w:hAnsi="Arial" w:cs="Arial"/>
                <w:color w:val="000000"/>
                <w:sz w:val="23"/>
                <w:szCs w:val="23"/>
              </w:rPr>
              <w:t xml:space="preserve">Pré-Filtro em Aço Inox 316 </w:t>
            </w:r>
            <w:r w:rsidRPr="00BA4A48">
              <w:rPr>
                <w:rFonts w:ascii="Arial" w:hAnsi="Arial" w:cs="Arial"/>
                <w:color w:val="202124"/>
                <w:sz w:val="23"/>
                <w:szCs w:val="23"/>
                <w:shd w:val="clear" w:color="auto" w:fill="FFFFFF"/>
              </w:rPr>
              <w:t>Ø</w:t>
            </w:r>
            <w:r>
              <w:rPr>
                <w:rFonts w:ascii="Arial" w:hAnsi="Arial" w:cs="Arial"/>
                <w:color w:val="202124"/>
                <w:sz w:val="23"/>
                <w:szCs w:val="23"/>
                <w:shd w:val="clear" w:color="auto" w:fill="FFFFFF"/>
              </w:rPr>
              <w:t xml:space="preserve"> 16” – Saídas 12”/10” Flangeado – Cesto em aço inox 316</w:t>
            </w:r>
          </w:p>
        </w:tc>
      </w:tr>
    </w:tbl>
    <w:p w:rsidR="009C0161" w:rsidRPr="000B15E0" w:rsidRDefault="009C0161" w:rsidP="009C0161">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9286" w:type="dxa"/>
        <w:jc w:val="center"/>
        <w:tblLayout w:type="fixed"/>
        <w:tblLook w:val="04A0"/>
      </w:tblPr>
      <w:tblGrid>
        <w:gridCol w:w="6516"/>
        <w:gridCol w:w="1134"/>
        <w:gridCol w:w="850"/>
        <w:gridCol w:w="786"/>
      </w:tblGrid>
      <w:tr w:rsidR="009C0161" w:rsidRPr="000B15E0" w:rsidTr="005D2025">
        <w:trPr>
          <w:trHeight w:val="202"/>
          <w:jc w:val="center"/>
        </w:trPr>
        <w:tc>
          <w:tcPr>
            <w:tcW w:w="6516" w:type="dxa"/>
          </w:tcPr>
          <w:p w:rsidR="009C0161" w:rsidRPr="000B15E0" w:rsidRDefault="009C0161" w:rsidP="005D2025">
            <w:pPr>
              <w:pStyle w:val="Default"/>
              <w:jc w:val="center"/>
              <w:rPr>
                <w:b/>
                <w:bCs/>
                <w:sz w:val="22"/>
                <w:szCs w:val="22"/>
              </w:rPr>
            </w:pPr>
            <w:r w:rsidRPr="000B15E0">
              <w:rPr>
                <w:b/>
                <w:bCs/>
                <w:sz w:val="22"/>
                <w:szCs w:val="22"/>
              </w:rPr>
              <w:t>DISCRIMINAÇÃO DO ITEM</w:t>
            </w:r>
          </w:p>
        </w:tc>
        <w:tc>
          <w:tcPr>
            <w:tcW w:w="1134" w:type="dxa"/>
          </w:tcPr>
          <w:p w:rsidR="009C0161" w:rsidRPr="000B15E0" w:rsidRDefault="009C0161" w:rsidP="005D2025">
            <w:pPr>
              <w:pStyle w:val="Default"/>
              <w:jc w:val="center"/>
              <w:rPr>
                <w:b/>
                <w:bCs/>
                <w:sz w:val="22"/>
                <w:szCs w:val="22"/>
              </w:rPr>
            </w:pPr>
            <w:r>
              <w:rPr>
                <w:b/>
                <w:bCs/>
                <w:sz w:val="22"/>
                <w:szCs w:val="22"/>
              </w:rPr>
              <w:t>QTDE</w:t>
            </w:r>
          </w:p>
        </w:tc>
        <w:tc>
          <w:tcPr>
            <w:tcW w:w="850" w:type="dxa"/>
          </w:tcPr>
          <w:p w:rsidR="009C0161" w:rsidRPr="000B15E0" w:rsidRDefault="009C0161" w:rsidP="005D2025">
            <w:pPr>
              <w:pStyle w:val="Default"/>
              <w:jc w:val="center"/>
              <w:rPr>
                <w:b/>
                <w:bCs/>
                <w:sz w:val="22"/>
                <w:szCs w:val="22"/>
              </w:rPr>
            </w:pPr>
            <w:r>
              <w:rPr>
                <w:b/>
                <w:bCs/>
                <w:sz w:val="22"/>
                <w:szCs w:val="22"/>
              </w:rPr>
              <w:t>UN</w:t>
            </w:r>
          </w:p>
        </w:tc>
        <w:tc>
          <w:tcPr>
            <w:tcW w:w="786" w:type="dxa"/>
          </w:tcPr>
          <w:p w:rsidR="009C0161" w:rsidRPr="000B15E0" w:rsidRDefault="009C0161" w:rsidP="005D2025">
            <w:pPr>
              <w:pStyle w:val="Default"/>
              <w:jc w:val="center"/>
              <w:rPr>
                <w:b/>
                <w:bCs/>
                <w:sz w:val="22"/>
                <w:szCs w:val="22"/>
              </w:rPr>
            </w:pPr>
            <w:r>
              <w:rPr>
                <w:b/>
                <w:bCs/>
                <w:sz w:val="22"/>
                <w:szCs w:val="22"/>
              </w:rPr>
              <w:t>%</w:t>
            </w:r>
          </w:p>
        </w:tc>
      </w:tr>
      <w:tr w:rsidR="009C0161" w:rsidRPr="000B15E0" w:rsidTr="005D2025">
        <w:trPr>
          <w:trHeight w:val="6053"/>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lastRenderedPageBreak/>
              <w:t xml:space="preserve">Fornecimento e instalação de gramado sintético, especial para a prática de futebol (esportes em geral);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Carpete de grama sintética será composto por tufos de altura da grama com no mínimo 60,0mm;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Tipo do fio em polietileno monofilamento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Cores: Verde com linhas demarcatórias brancas, proporcionais ao tamanho do campo;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Proteção contra raios UV;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Comprimento: conforme o tamanho do campo, visando-se o menor número possível de junções.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Método de instalação: Tape com 30,00 cm de largura e adesivo bicomponente para união dos rolos de grama sintética.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Títulos dos fios: Mínimo de 12.000 (Dtex);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Número de pontos por metro linear: mínimo 130 pontos;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Espessura dos fios: Mínimo 300 micras;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Escartamento de Tecimento máximo de 17 mm; </w:t>
            </w:r>
          </w:p>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Base do gramado sintético: Tela Primária Polipropileno + Tela Secundária de Polipropileno + látex enriquecido; </w:t>
            </w:r>
          </w:p>
          <w:p w:rsidR="009C0161" w:rsidRPr="004E016C" w:rsidRDefault="009C0161" w:rsidP="005D2025">
            <w:pPr>
              <w:pStyle w:val="Default"/>
              <w:jc w:val="both"/>
              <w:rPr>
                <w:b/>
                <w:bCs/>
                <w:sz w:val="23"/>
                <w:szCs w:val="23"/>
              </w:rPr>
            </w:pPr>
            <w:r w:rsidRPr="004E016C">
              <w:rPr>
                <w:sz w:val="23"/>
                <w:szCs w:val="23"/>
              </w:rPr>
              <w:t>Preenchimento dos espaços entre fios: com lastro de areia sílica seca, isenta de material orgânico, granulometria malha 40/50 (33 kg/m2), complementando-se a altura dos fios expostos com grânulos de borracha (10 kg/m2) SBR preta, livre de solventes químicos.</w:t>
            </w:r>
          </w:p>
        </w:tc>
        <w:tc>
          <w:tcPr>
            <w:tcW w:w="1134"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1325,26</w:t>
            </w: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tc>
        <w:tc>
          <w:tcPr>
            <w:tcW w:w="850"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vertAlign w:val="superscript"/>
              </w:rPr>
            </w:pPr>
            <w:r w:rsidRPr="004E016C">
              <w:rPr>
                <w:sz w:val="23"/>
                <w:szCs w:val="23"/>
              </w:rPr>
              <w:t>m</w:t>
            </w:r>
            <w:r w:rsidRPr="004E016C">
              <w:rPr>
                <w:sz w:val="23"/>
                <w:szCs w:val="23"/>
                <w:vertAlign w:val="superscript"/>
              </w:rPr>
              <w:t>2</w:t>
            </w:r>
          </w:p>
        </w:tc>
        <w:tc>
          <w:tcPr>
            <w:tcW w:w="786" w:type="dxa"/>
          </w:tcPr>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vertAlign w:val="superscript"/>
              </w:rPr>
            </w:pPr>
          </w:p>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Estaca raiz diâmetro de 250mm para até 80TF</w:t>
            </w:r>
          </w:p>
        </w:tc>
        <w:tc>
          <w:tcPr>
            <w:tcW w:w="1134" w:type="dxa"/>
          </w:tcPr>
          <w:p w:rsidR="009C0161" w:rsidRPr="004E016C" w:rsidRDefault="009C0161" w:rsidP="005D2025">
            <w:pPr>
              <w:pStyle w:val="Default"/>
              <w:jc w:val="center"/>
              <w:rPr>
                <w:sz w:val="23"/>
                <w:szCs w:val="23"/>
              </w:rPr>
            </w:pPr>
            <w:r w:rsidRPr="004E016C">
              <w:rPr>
                <w:sz w:val="23"/>
                <w:szCs w:val="23"/>
              </w:rPr>
              <w:t>433,65</w:t>
            </w:r>
          </w:p>
        </w:tc>
        <w:tc>
          <w:tcPr>
            <w:tcW w:w="850" w:type="dxa"/>
          </w:tcPr>
          <w:p w:rsidR="009C0161" w:rsidRPr="004E016C" w:rsidRDefault="009C0161" w:rsidP="005D2025">
            <w:pPr>
              <w:pStyle w:val="Default"/>
              <w:jc w:val="center"/>
              <w:rPr>
                <w:sz w:val="23"/>
                <w:szCs w:val="23"/>
              </w:rPr>
            </w:pPr>
            <w:r w:rsidRPr="004E016C">
              <w:rPr>
                <w:sz w:val="23"/>
                <w:szCs w:val="23"/>
              </w:rPr>
              <w:t>m</w:t>
            </w:r>
          </w:p>
        </w:tc>
        <w:tc>
          <w:tcPr>
            <w:tcW w:w="786" w:type="dxa"/>
          </w:tcPr>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Filtro em fibra de vidro – Vazão 120 m3/h - Completo</w:t>
            </w:r>
          </w:p>
        </w:tc>
        <w:tc>
          <w:tcPr>
            <w:tcW w:w="1134" w:type="dxa"/>
          </w:tcPr>
          <w:p w:rsidR="009C0161" w:rsidRPr="004E016C" w:rsidRDefault="009C0161" w:rsidP="005D2025">
            <w:pPr>
              <w:pStyle w:val="Default"/>
              <w:jc w:val="center"/>
              <w:rPr>
                <w:sz w:val="23"/>
                <w:szCs w:val="23"/>
              </w:rPr>
            </w:pPr>
            <w:r w:rsidRPr="004E016C">
              <w:rPr>
                <w:sz w:val="23"/>
                <w:szCs w:val="23"/>
              </w:rPr>
              <w:t>1</w:t>
            </w:r>
          </w:p>
        </w:tc>
        <w:tc>
          <w:tcPr>
            <w:tcW w:w="850" w:type="dxa"/>
          </w:tcPr>
          <w:p w:rsidR="009C0161" w:rsidRPr="004E016C" w:rsidRDefault="009C0161" w:rsidP="005D2025">
            <w:pPr>
              <w:pStyle w:val="Default"/>
              <w:jc w:val="center"/>
              <w:rPr>
                <w:sz w:val="23"/>
                <w:szCs w:val="23"/>
              </w:rPr>
            </w:pPr>
            <w:r w:rsidRPr="004E016C">
              <w:rPr>
                <w:sz w:val="23"/>
                <w:szCs w:val="23"/>
              </w:rPr>
              <w:t>pç</w:t>
            </w:r>
          </w:p>
        </w:tc>
        <w:tc>
          <w:tcPr>
            <w:tcW w:w="786" w:type="dxa"/>
          </w:tcPr>
          <w:p w:rsidR="009C0161" w:rsidRPr="004E016C" w:rsidRDefault="009C0161" w:rsidP="005D2025">
            <w:pPr>
              <w:pStyle w:val="Default"/>
              <w:jc w:val="center"/>
              <w:rPr>
                <w:sz w:val="23"/>
                <w:szCs w:val="23"/>
              </w:rPr>
            </w:pPr>
            <w:r w:rsidRPr="004E016C">
              <w:rPr>
                <w:sz w:val="23"/>
                <w:szCs w:val="23"/>
              </w:rPr>
              <w:t>50%</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lastRenderedPageBreak/>
              <w:t>Reservatório em concreto armado cilíndrico, vertical, bipartido, método construtivo em formas deslizantes, diâmetro interno de 3,50m a 4,00m, altura de 15,00m a 25,00m</w:t>
            </w:r>
          </w:p>
        </w:tc>
        <w:tc>
          <w:tcPr>
            <w:tcW w:w="1134"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5,88</w:t>
            </w:r>
          </w:p>
        </w:tc>
        <w:tc>
          <w:tcPr>
            <w:tcW w:w="850"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m</w:t>
            </w:r>
          </w:p>
        </w:tc>
        <w:tc>
          <w:tcPr>
            <w:tcW w:w="786"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Revestimento em placa cerâmica esmaltada para áreas molhadas – 10092250009 – Placa extrudada Branco BR 24 x 11,6 A</w:t>
            </w:r>
          </w:p>
        </w:tc>
        <w:tc>
          <w:tcPr>
            <w:tcW w:w="1134"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319,88</w:t>
            </w:r>
          </w:p>
        </w:tc>
        <w:tc>
          <w:tcPr>
            <w:tcW w:w="850"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m²</w:t>
            </w:r>
          </w:p>
        </w:tc>
        <w:tc>
          <w:tcPr>
            <w:tcW w:w="786" w:type="dxa"/>
          </w:tcPr>
          <w:p w:rsidR="009C0161" w:rsidRPr="004E016C" w:rsidRDefault="009C0161" w:rsidP="005D2025">
            <w:pPr>
              <w:pStyle w:val="Default"/>
              <w:jc w:val="center"/>
              <w:rPr>
                <w:sz w:val="23"/>
                <w:szCs w:val="23"/>
              </w:rPr>
            </w:pPr>
          </w:p>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Gradil de ferro perfilado – GE – 1/EDIF</w:t>
            </w:r>
          </w:p>
        </w:tc>
        <w:tc>
          <w:tcPr>
            <w:tcW w:w="1134" w:type="dxa"/>
          </w:tcPr>
          <w:p w:rsidR="009C0161" w:rsidRPr="004E016C" w:rsidRDefault="009C0161" w:rsidP="005D2025">
            <w:pPr>
              <w:pStyle w:val="Default"/>
              <w:jc w:val="center"/>
              <w:rPr>
                <w:sz w:val="23"/>
                <w:szCs w:val="23"/>
              </w:rPr>
            </w:pPr>
            <w:r w:rsidRPr="004E016C">
              <w:rPr>
                <w:sz w:val="23"/>
                <w:szCs w:val="23"/>
              </w:rPr>
              <w:t>102,90</w:t>
            </w:r>
          </w:p>
        </w:tc>
        <w:tc>
          <w:tcPr>
            <w:tcW w:w="850" w:type="dxa"/>
          </w:tcPr>
          <w:p w:rsidR="009C0161" w:rsidRPr="004E016C" w:rsidRDefault="009C0161" w:rsidP="005D2025">
            <w:pPr>
              <w:pStyle w:val="Default"/>
              <w:jc w:val="center"/>
              <w:rPr>
                <w:sz w:val="23"/>
                <w:szCs w:val="23"/>
              </w:rPr>
            </w:pPr>
            <w:r w:rsidRPr="004E016C">
              <w:rPr>
                <w:sz w:val="23"/>
                <w:szCs w:val="23"/>
              </w:rPr>
              <w:t>m</w:t>
            </w:r>
          </w:p>
        </w:tc>
        <w:tc>
          <w:tcPr>
            <w:tcW w:w="786" w:type="dxa"/>
          </w:tcPr>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FP.03 – Alambrado para quadras de esporte – GP.6/EDIF – TG/4,5 M</w:t>
            </w:r>
          </w:p>
        </w:tc>
        <w:tc>
          <w:tcPr>
            <w:tcW w:w="1134" w:type="dxa"/>
          </w:tcPr>
          <w:p w:rsidR="009C0161" w:rsidRPr="004E016C" w:rsidRDefault="009C0161" w:rsidP="005D2025">
            <w:pPr>
              <w:pStyle w:val="Default"/>
              <w:jc w:val="center"/>
              <w:rPr>
                <w:sz w:val="23"/>
                <w:szCs w:val="23"/>
              </w:rPr>
            </w:pPr>
            <w:r w:rsidRPr="004E016C">
              <w:rPr>
                <w:sz w:val="23"/>
                <w:szCs w:val="23"/>
              </w:rPr>
              <w:t>216,82</w:t>
            </w:r>
          </w:p>
        </w:tc>
        <w:tc>
          <w:tcPr>
            <w:tcW w:w="850" w:type="dxa"/>
          </w:tcPr>
          <w:p w:rsidR="009C0161" w:rsidRPr="004E016C" w:rsidRDefault="009C0161" w:rsidP="005D2025">
            <w:pPr>
              <w:pStyle w:val="Default"/>
              <w:jc w:val="center"/>
              <w:rPr>
                <w:sz w:val="23"/>
                <w:szCs w:val="23"/>
              </w:rPr>
            </w:pPr>
            <w:r w:rsidRPr="004E016C">
              <w:rPr>
                <w:sz w:val="23"/>
                <w:szCs w:val="23"/>
              </w:rPr>
              <w:t>m</w:t>
            </w:r>
          </w:p>
        </w:tc>
        <w:tc>
          <w:tcPr>
            <w:tcW w:w="786" w:type="dxa"/>
          </w:tcPr>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CP. 13/22/23 – Caixilho em Ferro Perfilado - Basculante</w:t>
            </w:r>
          </w:p>
        </w:tc>
        <w:tc>
          <w:tcPr>
            <w:tcW w:w="1134" w:type="dxa"/>
          </w:tcPr>
          <w:p w:rsidR="009C0161" w:rsidRPr="004E016C" w:rsidRDefault="009C0161" w:rsidP="005D2025">
            <w:pPr>
              <w:pStyle w:val="Default"/>
              <w:jc w:val="center"/>
              <w:rPr>
                <w:sz w:val="23"/>
                <w:szCs w:val="23"/>
              </w:rPr>
            </w:pPr>
            <w:r w:rsidRPr="004E016C">
              <w:rPr>
                <w:sz w:val="23"/>
                <w:szCs w:val="23"/>
              </w:rPr>
              <w:t>80,98</w:t>
            </w:r>
          </w:p>
        </w:tc>
        <w:tc>
          <w:tcPr>
            <w:tcW w:w="850" w:type="dxa"/>
          </w:tcPr>
          <w:p w:rsidR="009C0161" w:rsidRPr="004E016C" w:rsidRDefault="009C0161" w:rsidP="005D2025">
            <w:pPr>
              <w:pStyle w:val="Default"/>
              <w:jc w:val="center"/>
              <w:rPr>
                <w:sz w:val="23"/>
                <w:szCs w:val="23"/>
              </w:rPr>
            </w:pPr>
            <w:r w:rsidRPr="004E016C">
              <w:rPr>
                <w:sz w:val="23"/>
                <w:szCs w:val="23"/>
              </w:rPr>
              <w:t>m²</w:t>
            </w:r>
          </w:p>
        </w:tc>
        <w:tc>
          <w:tcPr>
            <w:tcW w:w="786" w:type="dxa"/>
          </w:tcPr>
          <w:p w:rsidR="009C0161" w:rsidRPr="004E016C" w:rsidRDefault="009C0161" w:rsidP="005D2025">
            <w:pPr>
              <w:pStyle w:val="Default"/>
              <w:jc w:val="center"/>
              <w:rPr>
                <w:sz w:val="23"/>
                <w:szCs w:val="23"/>
              </w:rPr>
            </w:pPr>
            <w:r w:rsidRPr="004E016C">
              <w:rPr>
                <w:sz w:val="23"/>
                <w:szCs w:val="23"/>
              </w:rPr>
              <w:t>49%</w:t>
            </w:r>
          </w:p>
        </w:tc>
      </w:tr>
      <w:tr w:rsidR="009C0161" w:rsidRPr="000B15E0" w:rsidTr="005D2025">
        <w:trPr>
          <w:trHeight w:val="434"/>
          <w:jc w:val="center"/>
        </w:trPr>
        <w:tc>
          <w:tcPr>
            <w:tcW w:w="6516" w:type="dxa"/>
          </w:tcPr>
          <w:p w:rsidR="009C0161" w:rsidRPr="004E016C" w:rsidRDefault="009C0161" w:rsidP="005D2025">
            <w:pPr>
              <w:jc w:val="both"/>
              <w:rPr>
                <w:rFonts w:ascii="Arial" w:hAnsi="Arial" w:cs="Arial"/>
                <w:color w:val="000000"/>
                <w:sz w:val="23"/>
                <w:szCs w:val="23"/>
              </w:rPr>
            </w:pPr>
            <w:r w:rsidRPr="004E016C">
              <w:rPr>
                <w:rFonts w:ascii="Arial" w:hAnsi="Arial" w:cs="Arial"/>
                <w:color w:val="000000"/>
                <w:sz w:val="23"/>
                <w:szCs w:val="23"/>
              </w:rPr>
              <w:t xml:space="preserve">Corrimão em aço inox </w:t>
            </w:r>
            <w:r w:rsidRPr="004E016C">
              <w:rPr>
                <w:rFonts w:ascii="Arial" w:hAnsi="Arial" w:cs="Arial"/>
                <w:color w:val="202124"/>
                <w:sz w:val="23"/>
                <w:szCs w:val="23"/>
                <w:shd w:val="clear" w:color="auto" w:fill="FFFFFF"/>
              </w:rPr>
              <w:t>Ø 2”</w:t>
            </w:r>
          </w:p>
        </w:tc>
        <w:tc>
          <w:tcPr>
            <w:tcW w:w="1134" w:type="dxa"/>
          </w:tcPr>
          <w:p w:rsidR="009C0161" w:rsidRPr="004E016C" w:rsidRDefault="009C0161" w:rsidP="005D2025">
            <w:pPr>
              <w:pStyle w:val="Default"/>
              <w:jc w:val="center"/>
              <w:rPr>
                <w:sz w:val="23"/>
                <w:szCs w:val="23"/>
              </w:rPr>
            </w:pPr>
            <w:r w:rsidRPr="004E016C">
              <w:rPr>
                <w:sz w:val="23"/>
                <w:szCs w:val="23"/>
              </w:rPr>
              <w:t>44,88</w:t>
            </w:r>
          </w:p>
        </w:tc>
        <w:tc>
          <w:tcPr>
            <w:tcW w:w="850" w:type="dxa"/>
          </w:tcPr>
          <w:p w:rsidR="009C0161" w:rsidRPr="004E016C" w:rsidRDefault="009C0161" w:rsidP="005D2025">
            <w:pPr>
              <w:pStyle w:val="Default"/>
              <w:jc w:val="center"/>
              <w:rPr>
                <w:sz w:val="23"/>
                <w:szCs w:val="23"/>
              </w:rPr>
            </w:pPr>
            <w:r w:rsidRPr="004E016C">
              <w:rPr>
                <w:sz w:val="23"/>
                <w:szCs w:val="23"/>
              </w:rPr>
              <w:t>m</w:t>
            </w:r>
          </w:p>
        </w:tc>
        <w:tc>
          <w:tcPr>
            <w:tcW w:w="786" w:type="dxa"/>
          </w:tcPr>
          <w:p w:rsidR="009C0161" w:rsidRPr="004E016C" w:rsidRDefault="009C0161" w:rsidP="005D2025">
            <w:pPr>
              <w:pStyle w:val="Default"/>
              <w:jc w:val="center"/>
              <w:rPr>
                <w:sz w:val="23"/>
                <w:szCs w:val="23"/>
              </w:rPr>
            </w:pPr>
            <w:r w:rsidRPr="004E016C">
              <w:rPr>
                <w:sz w:val="23"/>
                <w:szCs w:val="23"/>
              </w:rPr>
              <w:t>49%</w:t>
            </w:r>
          </w:p>
        </w:tc>
      </w:tr>
    </w:tbl>
    <w:p w:rsidR="00FC0286" w:rsidRPr="009C0161" w:rsidRDefault="00FC0286" w:rsidP="009C0161">
      <w:pPr>
        <w:tabs>
          <w:tab w:val="left" w:pos="3703"/>
        </w:tabs>
        <w:jc w:val="both"/>
        <w:outlineLvl w:val="0"/>
        <w:rPr>
          <w:rFonts w:ascii="Arial" w:hAnsi="Arial" w:cs="Arial"/>
          <w:bCs/>
          <w:i/>
          <w:sz w:val="24"/>
          <w:szCs w:val="24"/>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lastRenderedPageBreak/>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312BB5" w:rsidRPr="00AE5A31">
        <w:rPr>
          <w:rFonts w:ascii="Arial" w:hAnsi="Arial" w:cs="Arial"/>
          <w:sz w:val="24"/>
          <w:szCs w:val="24"/>
        </w:rPr>
        <w:t>memorial descritivo</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D30CF7" w:rsidRPr="00AE5A31" w:rsidRDefault="00D30CF7" w:rsidP="00CB4B5F">
      <w:pPr>
        <w:spacing w:before="240" w:after="120"/>
        <w:rPr>
          <w:rFonts w:ascii="Arial" w:hAnsi="Arial" w:cs="Arial"/>
          <w:b/>
          <w:bCs/>
          <w:sz w:val="24"/>
          <w:szCs w:val="24"/>
        </w:rPr>
      </w:pP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w:t>
      </w:r>
      <w:r w:rsidRPr="00AE5A31">
        <w:rPr>
          <w:rFonts w:ascii="Arial" w:hAnsi="Arial" w:cs="Arial"/>
          <w:sz w:val="24"/>
          <w:szCs w:val="24"/>
        </w:rPr>
        <w:lastRenderedPageBreak/>
        <w:t>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 xml:space="preserve">Caso, no prazo concedido para desempate do empate ficto, a microempresa ou a empresa de pequeno porte melhor classificada não exerça o benefício de ofertar preço </w:t>
      </w:r>
      <w:r w:rsidRPr="00AE5A31">
        <w:rPr>
          <w:rFonts w:ascii="Arial" w:hAnsi="Arial" w:cs="Arial"/>
          <w:sz w:val="24"/>
          <w:szCs w:val="24"/>
        </w:rPr>
        <w:lastRenderedPageBreak/>
        <w:t>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lastRenderedPageBreak/>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 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lastRenderedPageBreak/>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w:t>
      </w:r>
      <w:r w:rsidR="00C950FB" w:rsidRPr="00AE5A31">
        <w:rPr>
          <w:rFonts w:ascii="Arial" w:hAnsi="Arial" w:cs="Arial"/>
          <w:sz w:val="24"/>
          <w:szCs w:val="24"/>
        </w:rPr>
        <w:lastRenderedPageBreak/>
        <w:t xml:space="preserve">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 xml:space="preserve"> unitários</w:t>
      </w:r>
      <w:r w:rsidR="00C950FB" w:rsidRPr="00AE5A31">
        <w:rPr>
          <w:rFonts w:ascii="Arial" w:hAnsi="Arial" w:cs="Arial"/>
          <w:sz w:val="24"/>
          <w:szCs w:val="24"/>
        </w:rPr>
        <w:t xml:space="preserve">superiores </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 xml:space="preserve">e </w:t>
      </w:r>
      <w:r w:rsidRPr="00AE5A31">
        <w:rPr>
          <w:rFonts w:ascii="Arial" w:hAnsi="Arial" w:cs="Arial"/>
          <w:b/>
          <w:sz w:val="24"/>
          <w:szCs w:val="24"/>
        </w:rPr>
        <w:t xml:space="preserve">do </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  </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lastRenderedPageBreak/>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9C0161" w:rsidRDefault="009C0161" w:rsidP="006F322A">
      <w:pPr>
        <w:tabs>
          <w:tab w:val="left" w:pos="720"/>
        </w:tabs>
        <w:jc w:val="both"/>
        <w:rPr>
          <w:rFonts w:ascii="Arial" w:hAnsi="Arial" w:cs="Arial"/>
          <w:sz w:val="24"/>
          <w:szCs w:val="24"/>
        </w:rPr>
      </w:pP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VALOR DO ORÇAMENTO - CUSTOS BÁSICOS (EXCETO CDHU E COTAÇÃO): R$9.749.019,65 (nove milhões setecentos e quarenta e nove mil dezenove reais e sessenta e cinco centavos);</w:t>
      </w: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 xml:space="preserve">BENEFÍCIOS E DESPESAS INDIRETAS (BDI) de 20,11%: R$1.960.527,85 (um milhão novecentos e sessenta mil quinhentos e vinte e sete reais e oitenta e cinco centavos); </w:t>
      </w: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VALOR DO ORÇAMENTO - CUSTOS BÁSICOS - CDHU:R$ 268.719,38 (</w:t>
      </w:r>
      <w:r>
        <w:rPr>
          <w:rFonts w:ascii="Arial" w:hAnsi="Arial" w:cs="Arial"/>
          <w:b/>
          <w:bCs/>
          <w:sz w:val="24"/>
          <w:szCs w:val="24"/>
        </w:rPr>
        <w:t>duzentos e sessenta e oito mil setecentos e dezenove reais e trinta e oito centavos);</w:t>
      </w: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BENEFÍCIOS E DESPESAS INDIRETAS (BDI) de 17,00%: R$ 45.682,29</w:t>
      </w:r>
      <w:r>
        <w:rPr>
          <w:rFonts w:ascii="Arial" w:hAnsi="Arial" w:cs="Arial"/>
          <w:b/>
          <w:bCs/>
          <w:sz w:val="24"/>
          <w:szCs w:val="24"/>
        </w:rPr>
        <w:t xml:space="preserve"> (quarenta e cinco mil seiscentos e oitenta e dois reais e vinte e nove centavos);</w:t>
      </w: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VALOR DO ORÇAMENTO - CUSTOS BÁSICOS - CDHU:R$ 526.729,62</w:t>
      </w:r>
      <w:r>
        <w:rPr>
          <w:rFonts w:ascii="Arial" w:hAnsi="Arial" w:cs="Arial"/>
          <w:b/>
          <w:bCs/>
          <w:sz w:val="24"/>
          <w:szCs w:val="24"/>
        </w:rPr>
        <w:t xml:space="preserve"> (quinhentos e vinte e seis mil setecentos e vinte e nove reais e sessenta e dois centavos);</w:t>
      </w:r>
    </w:p>
    <w:p w:rsidR="009C0161" w:rsidRPr="009C0161" w:rsidRDefault="009C0161" w:rsidP="009C0161">
      <w:pPr>
        <w:ind w:left="370"/>
        <w:jc w:val="both"/>
        <w:rPr>
          <w:rFonts w:ascii="Arial" w:hAnsi="Arial" w:cs="Arial"/>
          <w:b/>
          <w:bCs/>
          <w:sz w:val="24"/>
          <w:szCs w:val="24"/>
        </w:rPr>
      </w:pPr>
      <w:r w:rsidRPr="009C0161">
        <w:rPr>
          <w:rFonts w:ascii="Arial" w:hAnsi="Arial" w:cs="Arial"/>
          <w:b/>
          <w:bCs/>
          <w:sz w:val="24"/>
          <w:szCs w:val="24"/>
        </w:rPr>
        <w:t>BENEFÍCIOS E DESPESAS INDIRETAS (BDI) de 17,00%: R$ 73.952,84</w:t>
      </w:r>
      <w:r>
        <w:rPr>
          <w:rFonts w:ascii="Arial" w:hAnsi="Arial" w:cs="Arial"/>
          <w:b/>
          <w:bCs/>
          <w:sz w:val="24"/>
          <w:szCs w:val="24"/>
        </w:rPr>
        <w:t xml:space="preserve"> (setenta e três mil novecentos e cinquenta e </w:t>
      </w:r>
      <w:r w:rsidR="005D2025">
        <w:rPr>
          <w:rFonts w:ascii="Arial" w:hAnsi="Arial" w:cs="Arial"/>
          <w:b/>
          <w:bCs/>
          <w:sz w:val="24"/>
          <w:szCs w:val="24"/>
        </w:rPr>
        <w:t>dois reais e oitenta e quatro centavos).</w:t>
      </w:r>
    </w:p>
    <w:p w:rsidR="009C0161" w:rsidRDefault="009C0161" w:rsidP="006F322A">
      <w:pPr>
        <w:tabs>
          <w:tab w:val="left" w:pos="720"/>
        </w:tabs>
        <w:jc w:val="both"/>
        <w:rPr>
          <w:rFonts w:ascii="Arial" w:hAnsi="Arial" w:cs="Arial"/>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os necessários para suporte do contrato, onerarão a dotação nº</w:t>
      </w:r>
      <w:r w:rsidR="00251B1A" w:rsidRPr="00AE5A31">
        <w:rPr>
          <w:rFonts w:ascii="Arial" w:hAnsi="Arial" w:cs="Arial"/>
          <w:b/>
          <w:sz w:val="24"/>
          <w:szCs w:val="24"/>
        </w:rPr>
        <w:t>19.10.27.812.3017.3.512.4.4.90.39.00-00</w:t>
      </w:r>
      <w:r w:rsidR="00022DCA" w:rsidRPr="00AE5A31">
        <w:rPr>
          <w:rFonts w:ascii="Arial" w:hAnsi="Arial" w:cs="Arial"/>
          <w:sz w:val="24"/>
          <w:szCs w:val="24"/>
        </w:rPr>
        <w:t>constan</w:t>
      </w:r>
      <w:r w:rsidR="005D2025">
        <w:rPr>
          <w:rFonts w:ascii="Arial" w:hAnsi="Arial" w:cs="Arial"/>
          <w:sz w:val="24"/>
          <w:szCs w:val="24"/>
        </w:rPr>
        <w:t>te da Nota de Reserva nº. 51.550/2023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lastRenderedPageBreak/>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 xml:space="preserve"> 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 xml:space="preserve">rovidenciar, previamente à assinatura do ajuste, a inscrição no Cadastro de Contribuintes Mobiliários da Prefeitura do Município de São Paulo (C.C.M.), sempre que houver necessidade de manutenção no Município de São Paulo de pessoal, </w:t>
      </w:r>
      <w:r w:rsidRPr="00AE5A31">
        <w:rPr>
          <w:rFonts w:ascii="Arial" w:hAnsi="Arial" w:cs="Arial"/>
          <w:bCs/>
          <w:sz w:val="24"/>
          <w:szCs w:val="24"/>
        </w:rPr>
        <w:lastRenderedPageBreak/>
        <w:t>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 xml:space="preserve"> que</w:t>
      </w:r>
      <w:r w:rsidR="000D3E40" w:rsidRPr="00AE5A31">
        <w:rPr>
          <w:rFonts w:ascii="Arial" w:hAnsi="Arial" w:cs="Arial"/>
          <w:sz w:val="24"/>
          <w:szCs w:val="24"/>
        </w:rPr>
        <w:t xml:space="preserve">a </w:t>
      </w:r>
      <w:r w:rsidR="00C950FB" w:rsidRPr="00AE5A31">
        <w:rPr>
          <w:rFonts w:ascii="Arial" w:hAnsi="Arial" w:cs="Arial"/>
          <w:sz w:val="24"/>
          <w:szCs w:val="24"/>
        </w:rPr>
        <w:t xml:space="preserve">representará </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5D2025">
        <w:rPr>
          <w:rFonts w:ascii="Arial" w:hAnsi="Arial" w:cs="Arial"/>
          <w:b/>
          <w:sz w:val="24"/>
          <w:szCs w:val="24"/>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lastRenderedPageBreak/>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lastRenderedPageBreak/>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6130D3">
        <w:rPr>
          <w:rFonts w:ascii="Arial" w:hAnsi="Arial" w:cs="Arial"/>
          <w:sz w:val="24"/>
          <w:szCs w:val="24"/>
        </w:rPr>
        <w:t>11</w:t>
      </w:r>
      <w:r w:rsidR="00111813" w:rsidRPr="00AE5A31">
        <w:rPr>
          <w:rFonts w:ascii="Arial" w:hAnsi="Arial" w:cs="Arial"/>
          <w:sz w:val="24"/>
          <w:szCs w:val="24"/>
        </w:rPr>
        <w:t>de</w:t>
      </w:r>
      <w:r w:rsidR="005D2025">
        <w:rPr>
          <w:rFonts w:ascii="Arial" w:hAnsi="Arial" w:cs="Arial"/>
          <w:sz w:val="24"/>
          <w:szCs w:val="24"/>
        </w:rPr>
        <w:t xml:space="preserve"> agosto</w:t>
      </w:r>
      <w:r w:rsidR="00111813" w:rsidRPr="00AE5A31">
        <w:rPr>
          <w:rFonts w:ascii="Arial" w:hAnsi="Arial" w:cs="Arial"/>
          <w:sz w:val="24"/>
          <w:szCs w:val="24"/>
        </w:rPr>
        <w:t>de</w:t>
      </w:r>
      <w:r w:rsidRPr="00AE5A31">
        <w:rPr>
          <w:rFonts w:ascii="Arial" w:hAnsi="Arial" w:cs="Arial"/>
          <w:sz w:val="24"/>
          <w:szCs w:val="24"/>
        </w:rPr>
        <w:t>20</w:t>
      </w:r>
      <w:r w:rsidR="005D2025">
        <w:rPr>
          <w:rFonts w:ascii="Arial" w:hAnsi="Arial" w:cs="Arial"/>
          <w:sz w:val="24"/>
          <w:szCs w:val="24"/>
        </w:rPr>
        <w:t>23</w:t>
      </w:r>
      <w:r w:rsidR="00B86A6E" w:rsidRPr="00AE5A31">
        <w:rPr>
          <w:rFonts w:ascii="Arial" w:hAnsi="Arial" w:cs="Arial"/>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6130D3" w:rsidP="000D35F9">
      <w:pPr>
        <w:jc w:val="center"/>
        <w:rPr>
          <w:rFonts w:ascii="Arial" w:hAnsi="Arial" w:cs="Arial"/>
          <w:b/>
          <w:color w:val="000000" w:themeColor="text1"/>
          <w:sz w:val="24"/>
          <w:szCs w:val="24"/>
        </w:rPr>
      </w:pPr>
      <w:r>
        <w:rPr>
          <w:rFonts w:ascii="Arial" w:hAnsi="Arial" w:cs="Arial"/>
          <w:b/>
          <w:color w:val="000000" w:themeColor="text1"/>
          <w:sz w:val="24"/>
          <w:szCs w:val="24"/>
        </w:rPr>
        <w:t>KARLA PATRICIAPEREIRA DO SANTOS</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w:t>
      </w:r>
      <w:r w:rsidR="006130D3">
        <w:rPr>
          <w:rFonts w:ascii="Arial" w:hAnsi="Arial" w:cs="Arial"/>
          <w:b/>
          <w:color w:val="000000" w:themeColor="text1"/>
          <w:sz w:val="24"/>
          <w:szCs w:val="24"/>
        </w:rPr>
        <w:t xml:space="preserve"> Substituta</w:t>
      </w:r>
      <w:r w:rsidRPr="00AE5A31">
        <w:rPr>
          <w:rFonts w:ascii="Arial" w:hAnsi="Arial" w:cs="Arial"/>
          <w:b/>
          <w:color w:val="000000" w:themeColor="text1"/>
          <w:sz w:val="24"/>
          <w:szCs w:val="24"/>
        </w:rPr>
        <w:t xml:space="preserv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CF0EFC" w:rsidRDefault="00CF0EFC" w:rsidP="00022DCA">
      <w:pPr>
        <w:rPr>
          <w:rFonts w:ascii="Arial" w:hAnsi="Arial" w:cs="Arial"/>
          <w:b/>
          <w:color w:val="000000" w:themeColor="text1"/>
          <w:sz w:val="24"/>
          <w:szCs w:val="24"/>
        </w:rPr>
      </w:pPr>
    </w:p>
    <w:p w:rsidR="000D35F9" w:rsidRDefault="000D35F9"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F1EE4" w:rsidRPr="00AE5A31" w:rsidRDefault="005F1EE4" w:rsidP="005F1EE4">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5F1EE4" w:rsidRPr="00AE5A31" w:rsidRDefault="005F1EE4" w:rsidP="005F1EE4">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B8596A" w:rsidRPr="005D2025">
        <w:rPr>
          <w:rFonts w:ascii="Arial" w:hAnsi="Arial" w:cs="Arial"/>
          <w:sz w:val="24"/>
          <w:szCs w:val="24"/>
        </w:rPr>
        <w:t>Constitui objeto deste a</w:t>
      </w:r>
      <w:r w:rsidRPr="005D2025">
        <w:rPr>
          <w:rFonts w:ascii="Arial" w:hAnsi="Arial" w:cs="Arial"/>
          <w:sz w:val="24"/>
          <w:szCs w:val="24"/>
        </w:rPr>
        <w:t>CONTRATAÇÃO DE EMPRESA ESPECIALIZADA DE ENGENHARIA PARA READEQUAÇÃO E REPARAÇÃO DAS INSTALAÇÕES PERMANENTES NO CENTRO ESPORTIVO EDUCACIONAL RAUL TABAJARA, LOCALIZADO NA RUA ANHANGUERA, 484 – BARRA FUNDA - SÃO PAULO – SP.</w:t>
      </w:r>
      <w:r w:rsidR="00B8596A" w:rsidRPr="005D2025">
        <w:rPr>
          <w:rFonts w:ascii="Arial" w:hAnsi="Arial" w:cs="Arial"/>
          <w:b/>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663F6E" w:rsidRPr="005D2025">
        <w:rPr>
          <w:rFonts w:ascii="Arial" w:hAnsi="Arial" w:cs="Arial"/>
          <w:sz w:val="24"/>
          <w:szCs w:val="24"/>
        </w:rPr>
        <w:t>01/SEME/2023</w:t>
      </w:r>
      <w:r w:rsidR="00B8596A" w:rsidRPr="005D2025">
        <w:rPr>
          <w:rFonts w:ascii="Arial" w:hAnsi="Arial" w:cs="Arial"/>
          <w:sz w:val="24"/>
          <w:szCs w:val="24"/>
        </w:rPr>
        <w:t xml:space="preserve">, </w:t>
      </w:r>
      <w:r w:rsidR="00E82B63" w:rsidRPr="005D2025">
        <w:rPr>
          <w:rFonts w:ascii="Arial" w:hAnsi="Arial" w:cs="Arial"/>
          <w:sz w:val="24"/>
          <w:szCs w:val="24"/>
        </w:rPr>
        <w:t>Memorial Descritivo</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lastRenderedPageBreak/>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w:t>
      </w:r>
      <w:bookmarkStart w:id="1" w:name="_GoBack"/>
      <w:bookmarkEnd w:id="1"/>
      <w:r w:rsidRPr="00AE5A31">
        <w:rPr>
          <w:rFonts w:ascii="Arial" w:hAnsi="Arial" w:cs="Arial"/>
          <w:sz w:val="24"/>
          <w:szCs w:val="24"/>
        </w:rPr>
        <w:t>(índice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xml:space="preserve">, e o primeiro reajuste econômico dar-se-á 12 (doze)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w:t>
      </w:r>
      <w:r w:rsidRPr="00AE5A31">
        <w:rPr>
          <w:rFonts w:ascii="Arial" w:hAnsi="Arial" w:cs="Arial"/>
          <w:sz w:val="24"/>
          <w:szCs w:val="24"/>
        </w:rPr>
        <w:lastRenderedPageBreak/>
        <w:t>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lastRenderedPageBreak/>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5D2025">
        <w:rPr>
          <w:rFonts w:ascii="Arial" w:hAnsi="Arial" w:cs="Arial"/>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lastRenderedPageBreak/>
        <w:t>7.3. O prazo de</w:t>
      </w:r>
      <w:r w:rsidR="001B69CF">
        <w:rPr>
          <w:rFonts w:ascii="Arial" w:hAnsi="Arial" w:cs="Arial"/>
          <w:sz w:val="24"/>
          <w:szCs w:val="24"/>
        </w:rPr>
        <w:t xml:space="preserve"> vigência do contrato será de 18</w:t>
      </w:r>
      <w:r w:rsidRPr="00AE5A31">
        <w:rPr>
          <w:rFonts w:ascii="Arial" w:hAnsi="Arial" w:cs="Arial"/>
          <w:sz w:val="24"/>
          <w:szCs w:val="24"/>
        </w:rPr>
        <w:t xml:space="preserve"> (d</w:t>
      </w:r>
      <w:r w:rsidR="001B69CF">
        <w:rPr>
          <w:rFonts w:ascii="Arial" w:hAnsi="Arial" w:cs="Arial"/>
          <w:sz w:val="24"/>
          <w:szCs w:val="24"/>
        </w:rPr>
        <w:t>ezoito</w:t>
      </w:r>
      <w:r w:rsidRPr="00AE5A31">
        <w:rPr>
          <w:rFonts w:ascii="Arial" w:hAnsi="Arial" w:cs="Arial"/>
          <w:sz w:val="24"/>
          <w:szCs w:val="24"/>
        </w:rPr>
        <w:t>)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lastRenderedPageBreak/>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lastRenderedPageBreak/>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lastRenderedPageBreak/>
        <w:t>Edital de Concorrência nº 01/SEME/2023</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Processo Administrativo SEI nº 6019.2023/0001560-6</w:t>
      </w:r>
    </w:p>
    <w:p w:rsidR="005D2025" w:rsidRPr="005D2025" w:rsidRDefault="005D2025" w:rsidP="005D2025">
      <w:pPr>
        <w:spacing w:line="288" w:lineRule="auto"/>
        <w:ind w:right="567"/>
        <w:jc w:val="both"/>
        <w:rPr>
          <w:rFonts w:ascii="Arial" w:hAnsi="Arial" w:cs="Arial"/>
          <w:b/>
          <w:sz w:val="24"/>
          <w:szCs w:val="24"/>
        </w:rPr>
      </w:pPr>
      <w:r w:rsidRPr="005D2025">
        <w:rPr>
          <w:rFonts w:ascii="Arial" w:hAnsi="Arial" w:cs="Arial"/>
          <w:b/>
          <w:sz w:val="24"/>
          <w:szCs w:val="24"/>
        </w:rPr>
        <w:t>Objeto: CONTRATAÇÃO DE EMPRESA ESPECIALIZADA DE ENGENHARIA PARA READEQUAÇÃO E REPARAÇÃO DAS INSTALAÇÕES PERMANENTES NO CENTRO ESPORTIVO EDUCACIONAL RAUL TABAJARA, LOCALIZADO NA RUA ANHANGUERA, 484 – BARRA FUNDA - SÃO PAULO – SP.</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MEMORIAL DESCRITIVO</w:t>
      </w:r>
    </w:p>
    <w:p w:rsidR="00F676FD" w:rsidRPr="00AE5A31" w:rsidRDefault="00F676FD" w:rsidP="00F676FD">
      <w:pPr>
        <w:ind w:left="360"/>
        <w:jc w:val="both"/>
        <w:rPr>
          <w:rFonts w:ascii="Arial" w:hAnsi="Arial" w:cs="Arial"/>
          <w:sz w:val="24"/>
          <w:szCs w:val="24"/>
        </w:rPr>
      </w:pPr>
    </w:p>
    <w:p w:rsidR="005D2025" w:rsidRPr="002C583C" w:rsidRDefault="005D2025" w:rsidP="005D2025">
      <w:pPr>
        <w:pStyle w:val="Ttulo1"/>
        <w:rPr>
          <w:rFonts w:ascii="Arial" w:hAnsi="Arial" w:cs="Arial"/>
        </w:rPr>
      </w:pPr>
      <w:bookmarkStart w:id="2" w:name="_Toc141354135"/>
      <w:bookmarkStart w:id="3" w:name="_Toc142040325"/>
      <w:r w:rsidRPr="002C583C">
        <w:rPr>
          <w:rFonts w:ascii="Arial" w:hAnsi="Arial" w:cs="Arial"/>
          <w:sz w:val="24"/>
        </w:rPr>
        <w:t>1. Objetivo</w:t>
      </w:r>
      <w:bookmarkEnd w:id="2"/>
      <w:bookmarkEnd w:id="3"/>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 xml:space="preserve">O presente Termo de Referência objetiva definir diretrizes para pautar a contratação de obras a serem executadas nas dependências do </w:t>
      </w:r>
      <w:r w:rsidRPr="002C583C">
        <w:rPr>
          <w:rFonts w:ascii="Arial" w:hAnsi="Arial" w:cs="Arial"/>
          <w:b/>
          <w:bCs/>
        </w:rPr>
        <w:t>Centro Esportivo Educacional Raul Tabajara</w:t>
      </w:r>
      <w:r w:rsidRPr="002C583C">
        <w:rPr>
          <w:rFonts w:ascii="Arial" w:hAnsi="Arial" w:cs="Arial"/>
        </w:rPr>
        <w:t>.</w:t>
      </w:r>
    </w:p>
    <w:p w:rsidR="005D2025" w:rsidRPr="002C583C" w:rsidRDefault="005D2025" w:rsidP="005D2025">
      <w:pPr>
        <w:pStyle w:val="Ttulo1"/>
        <w:rPr>
          <w:rFonts w:ascii="Arial" w:hAnsi="Arial" w:cs="Arial"/>
          <w:sz w:val="24"/>
        </w:rPr>
      </w:pPr>
      <w:bookmarkStart w:id="4" w:name="_Toc141354136"/>
      <w:bookmarkStart w:id="5" w:name="_Toc142040326"/>
      <w:r w:rsidRPr="002C583C">
        <w:rPr>
          <w:rFonts w:ascii="Arial" w:hAnsi="Arial" w:cs="Arial"/>
          <w:sz w:val="24"/>
        </w:rPr>
        <w:t>2. Objeto</w:t>
      </w:r>
      <w:bookmarkEnd w:id="4"/>
      <w:bookmarkEnd w:id="5"/>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 xml:space="preserve">Contratação de empresa de engenharia especializada para readequação e reparação das instalações permanentes no </w:t>
      </w:r>
      <w:r w:rsidRPr="002C583C">
        <w:rPr>
          <w:rFonts w:ascii="Arial" w:hAnsi="Arial" w:cs="Arial"/>
          <w:b/>
        </w:rPr>
        <w:t>Centro Esportivo Educacional Raul Tabajara.</w:t>
      </w:r>
    </w:p>
    <w:p w:rsidR="005D2025" w:rsidRPr="002C583C" w:rsidRDefault="005D2025" w:rsidP="005D2025">
      <w:pPr>
        <w:pStyle w:val="Ttulo1"/>
        <w:rPr>
          <w:rFonts w:ascii="Arial" w:hAnsi="Arial" w:cs="Arial"/>
          <w:sz w:val="24"/>
        </w:rPr>
      </w:pPr>
      <w:bookmarkStart w:id="6" w:name="_Toc141354137"/>
      <w:bookmarkStart w:id="7" w:name="_Toc142040327"/>
      <w:r w:rsidRPr="002C583C">
        <w:rPr>
          <w:rFonts w:ascii="Arial" w:hAnsi="Arial" w:cs="Arial"/>
          <w:sz w:val="24"/>
        </w:rPr>
        <w:t>3. Localização</w:t>
      </w:r>
      <w:bookmarkEnd w:id="6"/>
      <w:bookmarkEnd w:id="7"/>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 xml:space="preserve">O Centro Esportivo Educacional Raul Tabajara está localizado à Rua Anhanguera, 484, Barra Funda, São Paulo – SP – CEP: 01135-000. </w:t>
      </w:r>
    </w:p>
    <w:p w:rsidR="005D2025" w:rsidRPr="002C583C" w:rsidRDefault="005D2025" w:rsidP="005D2025">
      <w:pPr>
        <w:spacing w:before="120" w:after="120" w:line="360" w:lineRule="auto"/>
        <w:ind w:right="-1"/>
        <w:jc w:val="both"/>
        <w:rPr>
          <w:rFonts w:ascii="Arial" w:hAnsi="Arial" w:cs="Arial"/>
          <w:highlight w:val="yellow"/>
        </w:rPr>
      </w:pPr>
      <w:r w:rsidRPr="002C583C">
        <w:rPr>
          <w:rFonts w:ascii="Arial" w:hAnsi="Arial" w:cs="Arial"/>
        </w:rPr>
        <w:t>Os trabalhos serão executados nas áreas demarcadas, conforme mapa abaixo:</w:t>
      </w:r>
    </w:p>
    <w:p w:rsidR="005D2025" w:rsidRPr="002C583C" w:rsidRDefault="00A62228" w:rsidP="005D2025">
      <w:pPr>
        <w:spacing w:before="120" w:after="120" w:line="360" w:lineRule="auto"/>
        <w:ind w:right="567"/>
        <w:jc w:val="both"/>
        <w:rPr>
          <w:rFonts w:ascii="Arial" w:hAnsi="Arial" w:cs="Arial"/>
          <w:color w:val="000000"/>
          <w:highlight w:val="yellow"/>
        </w:rPr>
      </w:pPr>
      <w:r>
        <w:rPr>
          <w:rFonts w:ascii="Arial" w:hAnsi="Arial" w:cs="Arial"/>
          <w:noProof/>
          <w:color w:val="000000"/>
        </w:rPr>
        <w:lastRenderedPageBreak/>
        <w:pict>
          <v:rect id="Retângulo 306" o:spid="_x0000_s1028" style="position:absolute;left:0;text-align:left;margin-left:131.45pt;margin-top:100.15pt;width:224.65pt;height:80.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" fillcolor="red" strokecolor="red">
            <v:fill opacity="34695f"/>
          </v:rect>
        </w:pict>
      </w:r>
      <w:r w:rsidR="005D2025">
        <w:rPr>
          <w:rFonts w:ascii="Arial" w:hAnsi="Arial" w:cs="Arial"/>
          <w:noProof/>
          <w:color w:val="000000"/>
        </w:rPr>
        <w:drawing>
          <wp:inline distT="0" distB="0" distL="0" distR="0">
            <wp:extent cx="6172200" cy="3562350"/>
            <wp:effectExtent l="0" t="0" r="0" b="0"/>
            <wp:docPr id="301" name="Imagem 301" descr="Mapa_168363586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8363586505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3562350"/>
                    </a:xfrm>
                    <a:prstGeom prst="rect">
                      <a:avLst/>
                    </a:prstGeom>
                    <a:noFill/>
                    <a:ln>
                      <a:noFill/>
                    </a:ln>
                  </pic:spPr>
                </pic:pic>
              </a:graphicData>
            </a:graphic>
          </wp:inline>
        </w:drawing>
      </w:r>
    </w:p>
    <w:p w:rsidR="005D2025" w:rsidRPr="002C583C" w:rsidRDefault="005D2025" w:rsidP="005D2025">
      <w:pPr>
        <w:spacing w:before="300" w:after="200" w:line="360" w:lineRule="auto"/>
        <w:ind w:right="567"/>
        <w:jc w:val="center"/>
        <w:rPr>
          <w:rFonts w:ascii="Arial" w:hAnsi="Arial" w:cs="Arial"/>
          <w:i/>
          <w:sz w:val="20"/>
        </w:rPr>
      </w:pPr>
      <w:r w:rsidRPr="002C583C">
        <w:rPr>
          <w:rFonts w:ascii="Arial" w:hAnsi="Arial" w:cs="Arial"/>
          <w:i/>
          <w:sz w:val="20"/>
        </w:rPr>
        <w:t>Figura 1 – Localização Centro Esportivo Educacional Raul Tabajara</w:t>
      </w:r>
    </w:p>
    <w:p w:rsidR="005D2025" w:rsidRPr="002C583C" w:rsidRDefault="005D2025" w:rsidP="005D2025">
      <w:pPr>
        <w:pStyle w:val="Ttulo1"/>
        <w:rPr>
          <w:rFonts w:ascii="Arial" w:hAnsi="Arial" w:cs="Arial"/>
          <w:sz w:val="24"/>
        </w:rPr>
      </w:pPr>
      <w:bookmarkStart w:id="8" w:name="_Toc141354138"/>
      <w:bookmarkStart w:id="9" w:name="_Toc142040328"/>
      <w:r w:rsidRPr="002C583C">
        <w:rPr>
          <w:rFonts w:ascii="Arial" w:hAnsi="Arial" w:cs="Arial"/>
          <w:sz w:val="24"/>
        </w:rPr>
        <w:t>4. Justificativa</w:t>
      </w:r>
      <w:bookmarkEnd w:id="8"/>
      <w:bookmarkEnd w:id="9"/>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 xml:space="preserve">Esta Prefeitura entende a necessidade prioritária de readequação e reparação das instalações de espaço público existente. </w:t>
      </w:r>
    </w:p>
    <w:p w:rsidR="005D2025" w:rsidRPr="002C583C" w:rsidRDefault="005D2025" w:rsidP="005D2025">
      <w:pPr>
        <w:pStyle w:val="Ttulo1"/>
        <w:rPr>
          <w:rFonts w:ascii="Arial" w:hAnsi="Arial" w:cs="Arial"/>
          <w:sz w:val="24"/>
        </w:rPr>
      </w:pPr>
      <w:bookmarkStart w:id="10" w:name="_Toc141354139"/>
      <w:bookmarkStart w:id="11" w:name="_Toc142040329"/>
      <w:r w:rsidRPr="002C583C">
        <w:rPr>
          <w:rFonts w:ascii="Arial" w:hAnsi="Arial" w:cs="Arial"/>
          <w:sz w:val="24"/>
        </w:rPr>
        <w:t>5. Escopo do plano geral de ações</w:t>
      </w:r>
      <w:bookmarkEnd w:id="10"/>
      <w:bookmarkEnd w:id="11"/>
    </w:p>
    <w:p w:rsidR="005D2025" w:rsidRPr="002C583C" w:rsidRDefault="005D2025" w:rsidP="005D2025">
      <w:pPr>
        <w:pStyle w:val="Subttulo"/>
        <w:ind w:firstLine="708"/>
        <w:rPr>
          <w:rFonts w:ascii="Arial" w:hAnsi="Arial" w:cs="Arial"/>
          <w:b/>
        </w:rPr>
      </w:pPr>
      <w:bookmarkStart w:id="12" w:name="_Toc141354140"/>
      <w:bookmarkStart w:id="13" w:name="_Toc142040330"/>
      <w:r w:rsidRPr="002C583C">
        <w:rPr>
          <w:rFonts w:ascii="Arial" w:hAnsi="Arial" w:cs="Arial"/>
          <w:b/>
        </w:rPr>
        <w:t>5.1. Instalações provisórias e de apoio</w:t>
      </w:r>
      <w:bookmarkEnd w:id="12"/>
      <w:bookmarkEnd w:id="13"/>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Isolamento e proteção das áreas objeto de intervenção, para garantir a integridade física dos frequentadores do espaço, entendendo-se que o restante do CDC manterá seu espaço aberto e rotina de atendimento ao público adaptado ao período de execução das melhorias pretendidas nesta ação de intervenção.</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5D2025" w:rsidRPr="002C583C" w:rsidRDefault="005D2025" w:rsidP="005D2025">
      <w:pPr>
        <w:pStyle w:val="Subttulo"/>
        <w:ind w:firstLine="708"/>
        <w:rPr>
          <w:rFonts w:ascii="Arial" w:hAnsi="Arial" w:cs="Arial"/>
          <w:b/>
        </w:rPr>
      </w:pPr>
      <w:bookmarkStart w:id="14" w:name="_Toc141354141"/>
      <w:bookmarkStart w:id="15" w:name="_Toc142040331"/>
      <w:r w:rsidRPr="002C583C">
        <w:rPr>
          <w:rFonts w:ascii="Arial" w:hAnsi="Arial" w:cs="Arial"/>
          <w:b/>
        </w:rPr>
        <w:t>5.2. Serviços preliminares</w:t>
      </w:r>
      <w:bookmarkEnd w:id="14"/>
      <w:bookmarkEnd w:id="15"/>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lastRenderedPageBreak/>
        <w:t xml:space="preserve">Os serviços preliminares contemplam a instalação de canteiro de obras e isolamento de áreas com tapumes, telas e/ou fitas zebradas para proteção das pessoas e delimitação de áreas objeto de intervenção. </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Executar a limpeza geral do local a ser executada requalificação, inclusive as demolições que venham a interferir na execução da obra;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 xml:space="preserve">Deverá ser removido, pela empreiteira, todo o entulho proveniente das obras e restos da limpeza final; </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Deverá ser previamente submetido à aprovação formal da fiscalização: o local destinado a bota fora e a localização da jazida para importação de terra, quando necessário;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Nenhum importe de terra, remoção de material resultante da limpeza do terreno ou remoção de entulho da obra poderá ser efetuado sem o prévio atendimento ao estabelecido no item acima;</w:t>
      </w:r>
    </w:p>
    <w:p w:rsidR="005D2025" w:rsidRPr="002C583C" w:rsidRDefault="005D2025" w:rsidP="005D2025">
      <w:pPr>
        <w:pStyle w:val="PargrafodaLista"/>
        <w:numPr>
          <w:ilvl w:val="0"/>
          <w:numId w:val="31"/>
        </w:numPr>
        <w:spacing w:before="120" w:after="120" w:line="360" w:lineRule="auto"/>
        <w:ind w:right="-1"/>
        <w:jc w:val="both"/>
        <w:rPr>
          <w:rFonts w:ascii="Arial" w:hAnsi="Arial" w:cs="Arial"/>
          <w:sz w:val="24"/>
          <w:szCs w:val="24"/>
        </w:rPr>
      </w:pPr>
      <w:r w:rsidRPr="002C583C">
        <w:rPr>
          <w:rFonts w:ascii="Arial" w:hAnsi="Arial" w:cs="Arial"/>
          <w:sz w:val="24"/>
          <w:szCs w:val="24"/>
        </w:rPr>
        <w:t>Deverá ser fornecido e instalado no início das atividades, placa de obra em chapa de aço;</w:t>
      </w:r>
    </w:p>
    <w:p w:rsidR="005D2025" w:rsidRPr="002C583C" w:rsidRDefault="005D2025" w:rsidP="005D2025">
      <w:pPr>
        <w:pStyle w:val="Subttulo"/>
        <w:ind w:firstLine="708"/>
        <w:rPr>
          <w:rFonts w:ascii="Arial" w:hAnsi="Arial" w:cs="Arial"/>
          <w:b/>
        </w:rPr>
      </w:pPr>
      <w:bookmarkStart w:id="16" w:name="_Toc141354142"/>
      <w:bookmarkStart w:id="17" w:name="_Toc142040332"/>
      <w:r w:rsidRPr="002C583C">
        <w:rPr>
          <w:rFonts w:ascii="Arial" w:hAnsi="Arial" w:cs="Arial"/>
          <w:b/>
        </w:rPr>
        <w:t>5.3. Piscinas (Adulto/Infantil)</w:t>
      </w:r>
      <w:bookmarkEnd w:id="16"/>
      <w:bookmarkEnd w:id="17"/>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Reparação estrutural do deck da piscina, com execução do sistema de impermeabilização e troca do piso cerâmico Gail, extrudado industrial de alta resistência química e mecânica;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Reforma do sistema hidráulico com recuperação da casa de máquinas e substituição das tubulações de alimentação, retorno e retro lavagem;</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Reparação das bordas da piscina com execução do sistema de impermeabilização e troca do revestimento por placas cerâmicas Gail, extrutadas e esmaltadas para piscina.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Reparação dos refletores e do sistema de iluminação;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vestiários e sanitários acessíveis;</w:t>
      </w:r>
    </w:p>
    <w:p w:rsidR="005D2025" w:rsidRPr="002C583C" w:rsidRDefault="005D2025" w:rsidP="005D2025">
      <w:pPr>
        <w:pStyle w:val="Subttulo"/>
        <w:ind w:firstLine="708"/>
        <w:rPr>
          <w:rFonts w:ascii="Arial" w:hAnsi="Arial" w:cs="Arial"/>
          <w:b/>
        </w:rPr>
      </w:pPr>
      <w:bookmarkStart w:id="18" w:name="_Toc141354143"/>
      <w:bookmarkStart w:id="19" w:name="_Toc142040333"/>
      <w:r w:rsidRPr="002C583C">
        <w:rPr>
          <w:rFonts w:ascii="Arial" w:hAnsi="Arial" w:cs="Arial"/>
          <w:b/>
        </w:rPr>
        <w:t>5.4. Quadras Poliesportivas</w:t>
      </w:r>
      <w:bookmarkEnd w:id="18"/>
      <w:bookmarkEnd w:id="19"/>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lastRenderedPageBreak/>
        <w:t>Execução e montagem de estrutura metálica para cobertura com instalação de telhas trapezoidais em aço galvanizado, cumeeira, calhas, rufos e fechamento lateral;</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fundações profundas para cobertura;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do piso em concreto armado com demolição do piso existente, demarcação de pintura poli esportiva (Futsal, Vôlei, Handball e Basquete) com fornecimento e instalação de traves, tabelas basquete e portes de voleibol.</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Substituição dos Alambrados com h=4,5m</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da iluminação, instalações elétricas e SPDA;</w:t>
      </w:r>
    </w:p>
    <w:p w:rsidR="005D2025" w:rsidRPr="002C583C" w:rsidRDefault="005D2025" w:rsidP="005D2025">
      <w:pPr>
        <w:pStyle w:val="Subttulo"/>
        <w:ind w:firstLine="708"/>
        <w:rPr>
          <w:rFonts w:ascii="Arial" w:hAnsi="Arial" w:cs="Arial"/>
          <w:b/>
        </w:rPr>
      </w:pPr>
      <w:bookmarkStart w:id="20" w:name="_Toc141354144"/>
      <w:bookmarkStart w:id="21" w:name="_Toc142040334"/>
      <w:r w:rsidRPr="002C583C">
        <w:rPr>
          <w:rFonts w:ascii="Arial" w:hAnsi="Arial" w:cs="Arial"/>
          <w:b/>
        </w:rPr>
        <w:t>5.5. Quadra de Beach Tennis</w:t>
      </w:r>
      <w:bookmarkEnd w:id="20"/>
      <w:bookmarkEnd w:id="21"/>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quadra de beach tênis, incluindo sistema de drenagem, base, revestimento com areia lavada mínimo 40cm, muretas e alambrados;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iluminação via poste metálico e refletores;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Cobertura com tela de nylon;</w:t>
      </w:r>
    </w:p>
    <w:p w:rsidR="005D2025" w:rsidRPr="002C583C" w:rsidRDefault="005D2025" w:rsidP="005D2025">
      <w:pPr>
        <w:pStyle w:val="Subttulo"/>
        <w:ind w:firstLine="708"/>
        <w:rPr>
          <w:rFonts w:ascii="Arial" w:hAnsi="Arial" w:cs="Arial"/>
          <w:b/>
        </w:rPr>
      </w:pPr>
      <w:bookmarkStart w:id="22" w:name="_Toc141354145"/>
      <w:bookmarkStart w:id="23" w:name="_Toc142040335"/>
      <w:r w:rsidRPr="002C583C">
        <w:rPr>
          <w:rFonts w:ascii="Arial" w:hAnsi="Arial" w:cs="Arial"/>
          <w:b/>
        </w:rPr>
        <w:t>5.6. Academia 3° Idade</w:t>
      </w:r>
      <w:bookmarkEnd w:id="22"/>
      <w:bookmarkEnd w:id="23"/>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Preparação de área destinada afim de se adequar os equipamentos destinados a terceira idade;</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base e instalação equipamentos ATI, inclusive equipamentos PNE e Placa Orientativa;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 xml:space="preserve">Piso em concreto armado, acabamento bambolê, nivelado, livre de qualquer desnível; </w:t>
      </w:r>
    </w:p>
    <w:p w:rsidR="005D2025" w:rsidRPr="002C583C" w:rsidRDefault="005D2025" w:rsidP="005D2025">
      <w:pPr>
        <w:pStyle w:val="Subttulo"/>
        <w:ind w:firstLine="708"/>
        <w:rPr>
          <w:rFonts w:ascii="Arial" w:hAnsi="Arial" w:cs="Arial"/>
          <w:b/>
        </w:rPr>
      </w:pPr>
      <w:bookmarkStart w:id="24" w:name="_Toc141354146"/>
      <w:bookmarkStart w:id="25" w:name="_Toc142040336"/>
      <w:r w:rsidRPr="002C583C">
        <w:rPr>
          <w:rFonts w:ascii="Arial" w:hAnsi="Arial" w:cs="Arial"/>
          <w:b/>
        </w:rPr>
        <w:t>5.7. Pista de Skate</w:t>
      </w:r>
      <w:bookmarkEnd w:id="24"/>
      <w:bookmarkEnd w:id="25"/>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 xml:space="preserve">Execução de pista de skate com fundação em brocas de 5m para fixação adequada dos obstáculos. </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2 obstáculos laterais e 1 obstáculo central revestidos de piso granilite, com quinas e bordas protegidas em tubos de aço galvanizado ou cantoneiras em ferro conforme previsto em anteprojeto;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lastRenderedPageBreak/>
        <w:t>Obstáculos laterais com corrimão e guarda corpo conforme previsto em ante projeto.</w:t>
      </w:r>
    </w:p>
    <w:p w:rsidR="005D2025" w:rsidRPr="002C583C" w:rsidRDefault="005D2025" w:rsidP="005D2025">
      <w:pPr>
        <w:pStyle w:val="Subttulo"/>
        <w:ind w:firstLine="708"/>
        <w:rPr>
          <w:rFonts w:ascii="Arial" w:hAnsi="Arial" w:cs="Arial"/>
          <w:b/>
        </w:rPr>
      </w:pPr>
      <w:bookmarkStart w:id="26" w:name="_Toc141354147"/>
      <w:bookmarkStart w:id="27" w:name="_Toc142040337"/>
      <w:r w:rsidRPr="002C583C">
        <w:rPr>
          <w:rFonts w:ascii="Arial" w:hAnsi="Arial" w:cs="Arial"/>
          <w:b/>
        </w:rPr>
        <w:t>5.8. Parquinho Infantil Acessível</w:t>
      </w:r>
      <w:bookmarkEnd w:id="26"/>
      <w:bookmarkEnd w:id="27"/>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destinada a este equipamento pode ser menor afim de se adequar aos espaços possíveis no CE;</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piso emborrachado anti-impacto contido por mureta e alambrado no perímetro externo</w:t>
      </w:r>
    </w:p>
    <w:p w:rsidR="005D2025"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Prever brinquedos padrão PMSP;</w:t>
      </w:r>
    </w:p>
    <w:p w:rsidR="005D2025" w:rsidRDefault="005D2025" w:rsidP="005D2025">
      <w:pPr>
        <w:pStyle w:val="PargrafodaLista"/>
        <w:spacing w:after="240" w:line="360" w:lineRule="auto"/>
        <w:jc w:val="both"/>
        <w:rPr>
          <w:rFonts w:ascii="Arial" w:hAnsi="Arial" w:cs="Arial"/>
          <w:sz w:val="24"/>
          <w:szCs w:val="24"/>
        </w:rPr>
      </w:pPr>
    </w:p>
    <w:p w:rsidR="005D2025" w:rsidRDefault="005D2025" w:rsidP="005D2025">
      <w:pPr>
        <w:pStyle w:val="Subttulo"/>
        <w:ind w:firstLine="708"/>
        <w:rPr>
          <w:rFonts w:ascii="Arial" w:hAnsi="Arial" w:cs="Arial"/>
          <w:b/>
        </w:rPr>
      </w:pPr>
      <w:bookmarkStart w:id="28" w:name="_Toc142040338"/>
      <w:r w:rsidRPr="002C583C">
        <w:rPr>
          <w:rFonts w:ascii="Arial" w:hAnsi="Arial" w:cs="Arial"/>
          <w:b/>
        </w:rPr>
        <w:t>5.</w:t>
      </w:r>
      <w:r>
        <w:rPr>
          <w:rFonts w:ascii="Arial" w:hAnsi="Arial" w:cs="Arial"/>
          <w:b/>
        </w:rPr>
        <w:t>9</w:t>
      </w:r>
      <w:r w:rsidRPr="002C583C">
        <w:rPr>
          <w:rFonts w:ascii="Arial" w:hAnsi="Arial" w:cs="Arial"/>
          <w:b/>
        </w:rPr>
        <w:t xml:space="preserve">. </w:t>
      </w:r>
      <w:r>
        <w:rPr>
          <w:rFonts w:ascii="Arial" w:hAnsi="Arial" w:cs="Arial"/>
          <w:b/>
        </w:rPr>
        <w:t>Campo de Futebol</w:t>
      </w:r>
      <w:bookmarkEnd w:id="28"/>
    </w:p>
    <w:p w:rsidR="005D2025" w:rsidRDefault="005D2025" w:rsidP="005D2025">
      <w:pPr>
        <w:spacing w:after="200" w:line="360" w:lineRule="auto"/>
        <w:ind w:firstLine="708"/>
        <w:jc w:val="both"/>
        <w:rPr>
          <w:rFonts w:ascii="Arial" w:hAnsi="Arial" w:cs="Arial"/>
          <w:b/>
        </w:rPr>
      </w:pPr>
      <w:r>
        <w:rPr>
          <w:rFonts w:ascii="Arial" w:hAnsi="Arial" w:cs="Arial"/>
          <w:b/>
        </w:rPr>
        <w:t>Preparação da base</w:t>
      </w:r>
    </w:p>
    <w:p w:rsidR="005D2025" w:rsidRPr="000825E7" w:rsidRDefault="005D2025" w:rsidP="005D2025">
      <w:pPr>
        <w:ind w:left="708"/>
        <w:rPr>
          <w:rFonts w:ascii="Arial" w:hAnsi="Arial" w:cs="Arial"/>
          <w:b/>
        </w:rPr>
      </w:pPr>
      <w:r w:rsidRPr="000825E7">
        <w:rPr>
          <w:rFonts w:ascii="Arial" w:hAnsi="Arial" w:cs="Arial"/>
          <w:b/>
        </w:rPr>
        <w:t>Movimentação de terra</w:t>
      </w:r>
    </w:p>
    <w:p w:rsidR="005D2025" w:rsidRPr="00E459B2" w:rsidRDefault="005D2025" w:rsidP="005D2025">
      <w:pPr>
        <w:pBdr>
          <w:top w:val="none" w:sz="0" w:space="0" w:color="000000"/>
          <w:left w:val="none" w:sz="0" w:space="0" w:color="000000"/>
          <w:bottom w:val="none" w:sz="0" w:space="0" w:color="000000"/>
          <w:right w:val="none" w:sz="0" w:space="0" w:color="000000"/>
        </w:pBdr>
        <w:suppressAutoHyphens/>
        <w:autoSpaceDE w:val="0"/>
        <w:spacing w:line="360" w:lineRule="auto"/>
        <w:ind w:firstLine="708"/>
        <w:jc w:val="both"/>
        <w:textAlignment w:val="baseline"/>
        <w:rPr>
          <w:rFonts w:ascii="Arial" w:hAnsi="Arial" w:cs="Arial"/>
        </w:rPr>
      </w:pPr>
      <w:r w:rsidRPr="00E459B2">
        <w:rPr>
          <w:rFonts w:ascii="Arial" w:hAnsi="Arial" w:cs="Arial"/>
        </w:rPr>
        <w:t>A execução dos cortes deverá ser precedida por limpeza conveniente da área;</w:t>
      </w:r>
    </w:p>
    <w:p w:rsidR="005D2025" w:rsidRPr="00E459B2" w:rsidRDefault="005D2025" w:rsidP="005D2025">
      <w:pPr>
        <w:tabs>
          <w:tab w:val="num" w:pos="0"/>
        </w:tabs>
        <w:spacing w:line="360" w:lineRule="auto"/>
        <w:jc w:val="both"/>
        <w:rPr>
          <w:rFonts w:ascii="Arial" w:hAnsi="Arial" w:cs="Arial"/>
        </w:rPr>
      </w:pPr>
      <w:r>
        <w:rPr>
          <w:rFonts w:ascii="Arial" w:hAnsi="Arial" w:cs="Arial"/>
        </w:rPr>
        <w:tab/>
      </w:r>
      <w:r w:rsidRPr="00E459B2">
        <w:rPr>
          <w:rFonts w:ascii="Arial" w:hAnsi="Arial" w:cs="Arial"/>
        </w:rPr>
        <w:t>As operações de corte compreenderão:</w:t>
      </w:r>
    </w:p>
    <w:p w:rsidR="005D2025" w:rsidRPr="00E459B2" w:rsidRDefault="005D2025" w:rsidP="005D2025">
      <w:pPr>
        <w:numPr>
          <w:ilvl w:val="0"/>
          <w:numId w:val="30"/>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rPr>
      </w:pPr>
      <w:r w:rsidRPr="00E459B2">
        <w:rPr>
          <w:rFonts w:ascii="Arial" w:hAnsi="Arial" w:cs="Arial"/>
        </w:rPr>
        <w:t>Nivelamento do terreno onde for necessário e seus cortes e aterros serão espalhados dentro da obra e a terra restante será encaminhada até o bota-fora;</w:t>
      </w:r>
    </w:p>
    <w:p w:rsidR="005D2025" w:rsidRPr="00E459B2" w:rsidRDefault="005D2025" w:rsidP="005D2025">
      <w:pPr>
        <w:numPr>
          <w:ilvl w:val="0"/>
          <w:numId w:val="30"/>
        </w:numPr>
        <w:pBdr>
          <w:top w:val="none" w:sz="0" w:space="0" w:color="000000"/>
          <w:left w:val="none" w:sz="0" w:space="0" w:color="000000"/>
          <w:bottom w:val="none" w:sz="0" w:space="0" w:color="000000"/>
          <w:right w:val="none" w:sz="0" w:space="0" w:color="000000"/>
        </w:pBdr>
        <w:tabs>
          <w:tab w:val="num" w:pos="0"/>
        </w:tabs>
        <w:suppressAutoHyphens/>
        <w:autoSpaceDE w:val="0"/>
        <w:spacing w:before="120" w:after="120" w:line="360" w:lineRule="auto"/>
        <w:ind w:left="0" w:right="567" w:firstLine="0"/>
        <w:jc w:val="both"/>
        <w:textAlignment w:val="baseline"/>
        <w:rPr>
          <w:rFonts w:ascii="Arial" w:hAnsi="Arial" w:cs="Arial"/>
        </w:rPr>
      </w:pPr>
      <w:r w:rsidRPr="00E459B2">
        <w:rPr>
          <w:rFonts w:ascii="Arial" w:hAnsi="Arial" w:cs="Arial"/>
        </w:rPr>
        <w:t>Todos os taludes de corte serão abatidos, com inclinação máxima dos terrenos resultantes em 30% de declividades, ou 1:1 (V:H) como atualmente predominante no terreno natural;</w:t>
      </w:r>
    </w:p>
    <w:p w:rsidR="005D2025" w:rsidRPr="00E459B2" w:rsidRDefault="005D2025" w:rsidP="005D2025">
      <w:pPr>
        <w:tabs>
          <w:tab w:val="num" w:pos="0"/>
        </w:tabs>
        <w:spacing w:line="360" w:lineRule="auto"/>
        <w:jc w:val="both"/>
        <w:rPr>
          <w:rFonts w:ascii="Arial" w:hAnsi="Arial" w:cs="Arial"/>
          <w:b/>
          <w:bCs/>
        </w:rPr>
      </w:pPr>
      <w:r>
        <w:rPr>
          <w:rFonts w:ascii="Arial" w:hAnsi="Arial" w:cs="Arial"/>
          <w:b/>
          <w:bCs/>
        </w:rPr>
        <w:tab/>
      </w:r>
      <w:r w:rsidRPr="00E459B2">
        <w:rPr>
          <w:rFonts w:ascii="Arial" w:hAnsi="Arial" w:cs="Arial"/>
          <w:b/>
          <w:bCs/>
        </w:rPr>
        <w:t>D</w:t>
      </w:r>
      <w:r>
        <w:rPr>
          <w:rFonts w:ascii="Arial" w:hAnsi="Arial" w:cs="Arial"/>
          <w:b/>
          <w:bCs/>
        </w:rPr>
        <w:t>renagem</w:t>
      </w:r>
    </w:p>
    <w:p w:rsidR="005D2025" w:rsidRPr="00E43554" w:rsidRDefault="005D2025" w:rsidP="005D2025">
      <w:pPr>
        <w:pBdr>
          <w:top w:val="none" w:sz="0" w:space="0" w:color="000000"/>
          <w:left w:val="none" w:sz="0" w:space="0" w:color="000000"/>
          <w:bottom w:val="none" w:sz="0" w:space="0" w:color="000000"/>
          <w:right w:val="none" w:sz="0" w:space="0" w:color="000000"/>
        </w:pBdr>
        <w:suppressAutoHyphens/>
        <w:autoSpaceDE w:val="0"/>
        <w:spacing w:line="360" w:lineRule="auto"/>
        <w:ind w:left="708"/>
        <w:jc w:val="both"/>
        <w:textAlignment w:val="baseline"/>
        <w:rPr>
          <w:rFonts w:ascii="Arial" w:hAnsi="Arial" w:cs="Arial"/>
          <w:b/>
          <w:bCs/>
        </w:rPr>
      </w:pPr>
      <w:r>
        <w:rPr>
          <w:rFonts w:ascii="Arial" w:hAnsi="Arial" w:cs="Arial"/>
        </w:rPr>
        <w:t>Será e</w:t>
      </w:r>
      <w:r w:rsidRPr="00E43554">
        <w:rPr>
          <w:rFonts w:ascii="Arial" w:hAnsi="Arial" w:cs="Arial"/>
        </w:rPr>
        <w:t>xecutada conforme projeto, será em tubo drenos, fabricado em PEAD (polietileno de alta densidade), nos diâmetros indicados. Antes do lançamento das tubulações e dos agregados necessários, será lançada convenientemente, conforme o projeto, uma manta de geotêxtil. As escavações das valetas deverão obedecer rigorosamente às dimensões e profundidade de norma. Após o lançamento da brita para o dreno, e o fechamento da manta de geotêxtil, será executado um selamento com areia grossa. As caixas de passagens previstas no projeto serão executadas em tijolos maciços nas paredes, com fundo e tampa em concreto e dimensões previstas em planta.</w:t>
      </w:r>
    </w:p>
    <w:p w:rsidR="005D2025" w:rsidRPr="00757D54" w:rsidRDefault="005D2025" w:rsidP="005D2025">
      <w:pPr>
        <w:tabs>
          <w:tab w:val="num" w:pos="0"/>
        </w:tabs>
        <w:spacing w:line="360" w:lineRule="auto"/>
        <w:jc w:val="both"/>
        <w:rPr>
          <w:rFonts w:ascii="Arial" w:hAnsi="Arial" w:cs="Arial"/>
          <w:b/>
          <w:bCs/>
        </w:rPr>
      </w:pPr>
      <w:r>
        <w:rPr>
          <w:rFonts w:ascii="Arial" w:hAnsi="Arial" w:cs="Arial"/>
          <w:b/>
          <w:bCs/>
        </w:rPr>
        <w:lastRenderedPageBreak/>
        <w:tab/>
      </w:r>
      <w:r w:rsidRPr="00757D54">
        <w:rPr>
          <w:rFonts w:ascii="Arial" w:hAnsi="Arial" w:cs="Arial"/>
          <w:b/>
          <w:bCs/>
        </w:rPr>
        <w:t>S</w:t>
      </w:r>
      <w:r>
        <w:rPr>
          <w:rFonts w:ascii="Arial" w:hAnsi="Arial" w:cs="Arial"/>
          <w:b/>
          <w:bCs/>
        </w:rPr>
        <w:t>istema a ser utilizado</w:t>
      </w:r>
    </w:p>
    <w:p w:rsidR="005D2025" w:rsidRPr="00E43554" w:rsidRDefault="005D2025" w:rsidP="005D2025">
      <w:pPr>
        <w:pBdr>
          <w:top w:val="none" w:sz="0" w:space="0" w:color="000000"/>
          <w:left w:val="none" w:sz="0" w:space="0" w:color="000000"/>
          <w:bottom w:val="none" w:sz="0" w:space="0" w:color="000000"/>
          <w:right w:val="none" w:sz="0" w:space="0" w:color="000000"/>
        </w:pBdr>
        <w:suppressAutoHyphens/>
        <w:autoSpaceDE w:val="0"/>
        <w:spacing w:line="360" w:lineRule="auto"/>
        <w:ind w:left="708"/>
        <w:jc w:val="both"/>
        <w:textAlignment w:val="baseline"/>
        <w:rPr>
          <w:rFonts w:ascii="Arial" w:hAnsi="Arial" w:cs="Arial"/>
          <w:b/>
          <w:bCs/>
        </w:rPr>
      </w:pPr>
      <w:r w:rsidRPr="00E43554">
        <w:rPr>
          <w:rFonts w:ascii="Arial" w:hAnsi="Arial" w:cs="Arial"/>
        </w:rPr>
        <w:t xml:space="preserve">A Drenagem </w:t>
      </w:r>
      <w:r>
        <w:rPr>
          <w:rFonts w:ascii="Arial" w:hAnsi="Arial" w:cs="Arial"/>
        </w:rPr>
        <w:t xml:space="preserve">da área </w:t>
      </w:r>
      <w:r w:rsidRPr="00E43554">
        <w:rPr>
          <w:rFonts w:ascii="Arial" w:hAnsi="Arial" w:cs="Arial"/>
        </w:rPr>
        <w:t>foi elaborad</w:t>
      </w:r>
      <w:r>
        <w:rPr>
          <w:rFonts w:ascii="Arial" w:hAnsi="Arial" w:cs="Arial"/>
        </w:rPr>
        <w:t>a na forma de espinha de peixe. F</w:t>
      </w:r>
      <w:r w:rsidRPr="00E43554">
        <w:rPr>
          <w:rFonts w:ascii="Arial" w:hAnsi="Arial" w:cs="Arial"/>
        </w:rPr>
        <w:t>oram utilizados no projeto os seguintes materiais: tubos corrugados de 6</w:t>
      </w:r>
      <w:r>
        <w:rPr>
          <w:rFonts w:ascii="Arial" w:hAnsi="Arial" w:cs="Arial"/>
        </w:rPr>
        <w:t>” e 4”</w:t>
      </w:r>
      <w:r w:rsidRPr="00E43554">
        <w:rPr>
          <w:rFonts w:ascii="Arial" w:hAnsi="Arial" w:cs="Arial"/>
        </w:rPr>
        <w:t xml:space="preserve">, para melhor escoamento da água recolhida. </w:t>
      </w:r>
      <w:r>
        <w:rPr>
          <w:rFonts w:ascii="Arial" w:hAnsi="Arial" w:cs="Arial"/>
        </w:rPr>
        <w:t>Os ramais de ligação levarão a água até os tubos de saída, assim como as canaletas levarão a água escoada até as caixas de passagem que levarão até a rede pública mais próxima.</w:t>
      </w:r>
    </w:p>
    <w:p w:rsidR="005D2025" w:rsidRDefault="005D2025" w:rsidP="005D2025">
      <w:pPr>
        <w:spacing w:before="200" w:after="200" w:line="360" w:lineRule="auto"/>
        <w:ind w:firstLine="708"/>
        <w:jc w:val="both"/>
        <w:rPr>
          <w:rFonts w:ascii="Arial" w:hAnsi="Arial" w:cs="Arial"/>
          <w:b/>
          <w:bCs/>
        </w:rPr>
      </w:pPr>
      <w:r w:rsidRPr="00FE3C04">
        <w:rPr>
          <w:rFonts w:ascii="Arial" w:hAnsi="Arial" w:cs="Arial"/>
          <w:b/>
          <w:bCs/>
        </w:rPr>
        <w:t>Área do campo de futebol</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Altura Fios (tufos): mínima de 60,00mm;</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Tipo dos fios: em polietileno </w:t>
      </w:r>
      <w:r w:rsidRPr="00C717B1">
        <w:rPr>
          <w:rFonts w:ascii="Arial" w:hAnsi="Arial" w:cs="Arial"/>
          <w:b/>
          <w:bCs/>
          <w:color w:val="000000"/>
        </w:rPr>
        <w:t>monofilamento</w:t>
      </w:r>
      <w:r w:rsidRPr="00C717B1">
        <w:rPr>
          <w:rFonts w:ascii="Arial" w:hAnsi="Arial" w:cs="Arial"/>
          <w:color w:val="000000"/>
        </w:rPr>
        <w:t>;</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Cores: Verde com linhas demarcatórias brancas, proporcionais ao tamanho do campo;</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Proteção contra raios UV;</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Comprimento: conforme o tamanho do campo, visando-se o menor número possível de junções;</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Método de instalação: Tape com 30,00 cm de largura e adesivo bicomponente para união dos rolos de grama sintética;</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Títulos dos fios: Mínimo de 12.000 (Dtex);</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Número de pontos por metro linear: mínimo 130 pontos;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Espessura dos fios: Mínimo 300 micras;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xml:space="preserve">• Escartamento de Tecimento máximo de 16,5; </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Base do gramado sintético: Tela Primária Polipropileno + Tela Secundária de Polipropileno + látex enriquecido;</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Preenchimento dos espaços entre fios: com lastro de areia sílica seca, isenta de material orgânico, granulometria malha 40/50 (33 kg/m2), complementando-se a altura dos fios expostos com grânulos de borracha (10 kg/m2) SBR preta, livre de solventes químicos.</w:t>
      </w:r>
    </w:p>
    <w:p w:rsidR="005D2025"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Filetes ou Grânulos isentos de pó de borracha;</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xml:space="preserve">• </w:t>
      </w:r>
      <w:r>
        <w:rPr>
          <w:rFonts w:ascii="Arial" w:hAnsi="Arial" w:cs="Arial"/>
          <w:color w:val="000000"/>
        </w:rPr>
        <w:t xml:space="preserve">É indispensável a comprovação da origem da areia e dos grânulos de borracha, garantindo que os mesmos não foram reaproveitados.     </w:t>
      </w:r>
    </w:p>
    <w:p w:rsidR="005D2025"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lastRenderedPageBreak/>
        <w:t>• Garantia de 5 anos; Todos os materiais a serem empregados deverão satisfazer as presentes especificações.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b/>
          <w:bCs/>
          <w:color w:val="000000"/>
        </w:rPr>
        <w:t>TESTES A SEREM REALIZADOS: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b/>
          <w:bCs/>
          <w:color w:val="000000"/>
        </w:rPr>
        <w:t xml:space="preserve">Testes de Determinação </w:t>
      </w:r>
      <w:r w:rsidRPr="00C717B1">
        <w:rPr>
          <w:rFonts w:ascii="Arial" w:hAnsi="Arial" w:cs="Arial"/>
          <w:color w:val="000000"/>
        </w:rPr>
        <w:t>(são testes para aferir as características dos fios)</w:t>
      </w:r>
      <w:r w:rsidRPr="00C717B1">
        <w:rPr>
          <w:rFonts w:ascii="Arial" w:hAnsi="Arial" w:cs="Arial"/>
          <w:b/>
          <w:bCs/>
          <w:color w:val="000000"/>
        </w:rPr>
        <w:t>:</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bCs/>
          <w:color w:val="000000"/>
        </w:rPr>
        <w:t>A)</w:t>
      </w:r>
      <w:r w:rsidRPr="00C717B1">
        <w:rPr>
          <w:rFonts w:ascii="Arial" w:hAnsi="Arial" w:cs="Arial"/>
          <w:color w:val="000000"/>
        </w:rPr>
        <w:t> Determinação da altura dos tufos, baseado nas diretrizes da norma ISO 2549:1972. A altura dos fios é fator determinante para a durabilidade da grama, uma vez que com o uso há o desgaste longitudinal do fio.</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B</w:t>
      </w:r>
      <w:r w:rsidRPr="00C717B1">
        <w:rPr>
          <w:rFonts w:ascii="Arial" w:hAnsi="Arial" w:cs="Arial"/>
          <w:bCs/>
          <w:color w:val="000000"/>
        </w:rPr>
        <w:t>)</w:t>
      </w:r>
      <w:r w:rsidRPr="00C717B1">
        <w:rPr>
          <w:rFonts w:ascii="Arial" w:hAnsi="Arial" w:cs="Arial"/>
          <w:color w:val="000000"/>
        </w:rPr>
        <w:t>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C</w:t>
      </w:r>
      <w:r w:rsidRPr="00C717B1">
        <w:rPr>
          <w:rFonts w:ascii="Arial" w:hAnsi="Arial" w:cs="Arial"/>
          <w:bCs/>
          <w:color w:val="000000"/>
        </w:rPr>
        <w:t>)</w:t>
      </w:r>
      <w:r w:rsidRPr="00C717B1">
        <w:rPr>
          <w:rFonts w:ascii="Arial" w:hAnsi="Arial" w:cs="Arial"/>
          <w:color w:val="000000"/>
        </w:rPr>
        <w:t>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bCs/>
          <w:color w:val="000000"/>
        </w:rPr>
        <w:t>d)</w:t>
      </w:r>
      <w:r w:rsidRPr="00C717B1">
        <w:rPr>
          <w:rFonts w:ascii="Arial" w:hAnsi="Arial" w:cs="Arial"/>
          <w:color w:val="000000"/>
        </w:rPr>
        <w:t> Determinação de número de pontos por metro linear, baseado nas diretrizes da Norma ISO 1763:1986. Este teste determina o número de pontos por metro linear se mantem dentro dos parâmetros aceitáveis pela norma, definindo que o padrão se manterá com a mesma quantidade de grama. </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b/>
          <w:bCs/>
          <w:color w:val="000000"/>
        </w:rPr>
        <w:t>Testes de Performance:</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A</w:t>
      </w:r>
      <w:r w:rsidRPr="00C717B1">
        <w:rPr>
          <w:rFonts w:ascii="Arial" w:hAnsi="Arial" w:cs="Arial"/>
          <w:bCs/>
          <w:color w:val="000000"/>
        </w:rPr>
        <w:t>)</w:t>
      </w:r>
      <w:r w:rsidRPr="00C717B1">
        <w:rPr>
          <w:rFonts w:ascii="Arial" w:hAnsi="Arial" w:cs="Arial"/>
          <w:color w:val="000000"/>
        </w:rPr>
        <w:t>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B</w:t>
      </w:r>
      <w:r w:rsidRPr="00C717B1">
        <w:rPr>
          <w:rFonts w:ascii="Arial" w:hAnsi="Arial" w:cs="Arial"/>
          <w:bCs/>
          <w:color w:val="000000"/>
        </w:rPr>
        <w:t>)</w:t>
      </w:r>
      <w:r w:rsidRPr="00C717B1">
        <w:rPr>
          <w:rFonts w:ascii="Arial" w:hAnsi="Arial" w:cs="Arial"/>
          <w:color w:val="000000"/>
        </w:rPr>
        <w:t> Teste de resistência de costura, baseado nas diretrizes da Norma: BS EN 12228:2002. Determina a resistência de força conjunta e tração das costuras da grama sintética.</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lastRenderedPageBreak/>
        <w:t>C</w:t>
      </w:r>
      <w:r w:rsidRPr="00C717B1">
        <w:rPr>
          <w:rFonts w:ascii="Arial" w:hAnsi="Arial" w:cs="Arial"/>
          <w:bCs/>
          <w:color w:val="000000"/>
        </w:rPr>
        <w:t>)</w:t>
      </w:r>
      <w:r w:rsidRPr="00C717B1">
        <w:rPr>
          <w:rFonts w:ascii="Arial" w:hAnsi="Arial" w:cs="Arial"/>
          <w:color w:val="000000"/>
        </w:rPr>
        <w:t> Arrancamento do Tufo do carpete (CarpetTuftwhithdrawal), seguindo as diretrizes da Norma ISO 4919:2012. Determina a força de retirada do tufo da base do carpete, segue parâmetros: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Sem envelhecimento (um-aged) ≥ 30N</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 Envelhecimento em água (wateraged) ≥ 30N</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D</w:t>
      </w:r>
      <w:r w:rsidRPr="00C717B1">
        <w:rPr>
          <w:rFonts w:ascii="Arial" w:hAnsi="Arial" w:cs="Arial"/>
          <w:bCs/>
          <w:color w:val="000000"/>
        </w:rPr>
        <w:t>)</w:t>
      </w:r>
      <w:r w:rsidRPr="00C717B1">
        <w:rPr>
          <w:rFonts w:ascii="Arial" w:hAnsi="Arial" w:cs="Arial"/>
          <w:color w:val="000000"/>
        </w:rPr>
        <w:t> Resistencia ao desgaste acelerado, baseados nas diretrizes da Norma ISO 105-AO2:1993 Parte AO2., este teste determina o desgaste dos filamentos do fio, por equipamento LISPORT, que se comprove resistência do fio de no mínimo de 20.200 ciclos.</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D</w:t>
      </w:r>
      <w:r w:rsidRPr="00C717B1">
        <w:rPr>
          <w:rFonts w:ascii="Arial" w:hAnsi="Arial" w:cs="Arial"/>
          <w:bCs/>
          <w:color w:val="000000"/>
        </w:rPr>
        <w:t>.1)</w:t>
      </w:r>
      <w:r w:rsidRPr="00C717B1">
        <w:rPr>
          <w:rFonts w:ascii="Arial" w:hAnsi="Arial" w:cs="Arial"/>
          <w:color w:val="000000"/>
        </w:rPr>
        <w:t> Resistencia ao desgaste acelerado para alta performance, baseados nas diretrizes da Norma ISO 105-AO2:1993 Parte AO2., este teste determina o desgaste dos filamentos do fio, por equipamento LISPORT, que se comprove resistência do fio de no mínimo de 75.000 ciclos.</w:t>
      </w:r>
    </w:p>
    <w:p w:rsidR="005D2025" w:rsidRPr="00C717B1" w:rsidRDefault="005D2025" w:rsidP="005D2025">
      <w:pPr>
        <w:pStyle w:val="NormalWeb"/>
        <w:spacing w:before="0" w:after="0" w:line="360" w:lineRule="auto"/>
        <w:ind w:left="708"/>
        <w:jc w:val="both"/>
        <w:rPr>
          <w:rFonts w:ascii="Arial" w:hAnsi="Arial" w:cs="Arial"/>
          <w:color w:val="000000"/>
        </w:rPr>
      </w:pPr>
      <w:r>
        <w:rPr>
          <w:rFonts w:ascii="Arial" w:hAnsi="Arial" w:cs="Arial"/>
          <w:bCs/>
          <w:color w:val="000000"/>
        </w:rPr>
        <w:t>E</w:t>
      </w:r>
      <w:r w:rsidRPr="00C717B1">
        <w:rPr>
          <w:rFonts w:ascii="Arial" w:hAnsi="Arial" w:cs="Arial"/>
          <w:bCs/>
          <w:color w:val="000000"/>
        </w:rPr>
        <w:t>)</w:t>
      </w:r>
      <w:r w:rsidRPr="00C717B1">
        <w:rPr>
          <w:rFonts w:ascii="Arial" w:hAnsi="Arial" w:cs="Arial"/>
          <w:color w:val="000000"/>
        </w:rPr>
        <w:t>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5D2025" w:rsidRDefault="005D2025" w:rsidP="005D2025">
      <w:pPr>
        <w:pStyle w:val="NormalWeb"/>
        <w:spacing w:before="0" w:after="0" w:line="360" w:lineRule="auto"/>
        <w:ind w:firstLine="708"/>
        <w:jc w:val="both"/>
        <w:rPr>
          <w:rFonts w:ascii="Arial" w:hAnsi="Arial" w:cs="Arial"/>
          <w:b/>
          <w:bCs/>
          <w:color w:val="000000"/>
        </w:rPr>
      </w:pP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b/>
          <w:bCs/>
          <w:color w:val="000000"/>
        </w:rPr>
        <w:t>CONSIDERAÇÕES QUANTO AOS ENSAIOS:</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Certificação da Qualidade do produto atestada por Instituição credenciada em nome do fabricante.</w:t>
      </w:r>
    </w:p>
    <w:p w:rsidR="005D2025" w:rsidRPr="00C717B1" w:rsidRDefault="005D2025" w:rsidP="005D2025">
      <w:pPr>
        <w:pStyle w:val="NormalWeb"/>
        <w:spacing w:before="0" w:after="0" w:line="360" w:lineRule="auto"/>
        <w:ind w:left="708"/>
        <w:jc w:val="both"/>
        <w:rPr>
          <w:rFonts w:ascii="Arial" w:hAnsi="Arial" w:cs="Arial"/>
          <w:color w:val="000000"/>
        </w:rPr>
      </w:pPr>
      <w:r w:rsidRPr="00C717B1">
        <w:rPr>
          <w:rFonts w:ascii="Arial" w:hAnsi="Arial" w:cs="Arial"/>
          <w:color w:val="000000"/>
        </w:rPr>
        <w:t>- Todos os ensaios deverão estar em nome da própria empresa instaladora contratada ou do fabricante do gramado sintético.</w:t>
      </w:r>
    </w:p>
    <w:p w:rsidR="005D2025" w:rsidRPr="00C717B1" w:rsidRDefault="005D2025" w:rsidP="005D2025">
      <w:pPr>
        <w:pStyle w:val="NormalWeb"/>
        <w:spacing w:before="0" w:after="210" w:line="360" w:lineRule="auto"/>
        <w:ind w:firstLine="708"/>
        <w:jc w:val="both"/>
        <w:rPr>
          <w:rFonts w:ascii="Arial" w:hAnsi="Arial" w:cs="Arial"/>
          <w:b/>
          <w:color w:val="000000"/>
        </w:rPr>
      </w:pPr>
      <w:r w:rsidRPr="00C717B1">
        <w:rPr>
          <w:rFonts w:ascii="Arial" w:hAnsi="Arial" w:cs="Arial"/>
          <w:b/>
          <w:bCs/>
          <w:color w:val="000000"/>
        </w:rPr>
        <w:t>A) ENSAIOS DE DETERMINAÇÃO DE ESPECIFICAÇÃO TÉCNICA:</w:t>
      </w:r>
    </w:p>
    <w:p w:rsidR="005D2025" w:rsidRPr="00C717B1" w:rsidRDefault="005D2025" w:rsidP="005D2025">
      <w:pPr>
        <w:pStyle w:val="NormalWeb"/>
        <w:spacing w:before="0" w:after="210" w:line="360" w:lineRule="auto"/>
        <w:ind w:left="708"/>
        <w:jc w:val="both"/>
        <w:rPr>
          <w:rFonts w:ascii="Arial" w:hAnsi="Arial" w:cs="Arial"/>
          <w:color w:val="000000"/>
        </w:rPr>
      </w:pPr>
      <w:r w:rsidRPr="00C717B1">
        <w:rPr>
          <w:rFonts w:ascii="Arial" w:hAnsi="Arial" w:cs="Arial"/>
          <w:color w:val="000000"/>
        </w:rPr>
        <w:t>Deverão ser apresentados laudos de ensaios realizados pelo IPT – Instituto de Pesquisas Tecnológicas ou INMETRO ou laboratório certificado pelo INMETRO ou outra entidade credenciada FIFA que comprovem as especificações técnicas no tocante aos itens: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1.a.a) determinação da altura dos tufos;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lastRenderedPageBreak/>
        <w:t>1.a.b) determinação do título dos fios;</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1.a.c) determinação de escartamento de tecimento;</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1.a.d) determinação do número de pontos por metro linear;</w:t>
      </w:r>
    </w:p>
    <w:p w:rsidR="005D2025" w:rsidRPr="00C717B1"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1.a.e) determinação de Abrasão Taber;</w:t>
      </w:r>
    </w:p>
    <w:p w:rsidR="005D2025" w:rsidRPr="005843F9" w:rsidRDefault="005D2025" w:rsidP="005D2025">
      <w:pPr>
        <w:pStyle w:val="NormalWeb"/>
        <w:spacing w:before="0" w:after="0" w:line="360" w:lineRule="auto"/>
        <w:ind w:firstLine="708"/>
        <w:jc w:val="both"/>
        <w:rPr>
          <w:rFonts w:ascii="Arial" w:hAnsi="Arial" w:cs="Arial"/>
          <w:color w:val="000000"/>
        </w:rPr>
      </w:pPr>
      <w:r w:rsidRPr="00C717B1">
        <w:rPr>
          <w:rFonts w:ascii="Arial" w:hAnsi="Arial" w:cs="Arial"/>
          <w:color w:val="000000"/>
        </w:rPr>
        <w:t>1.a.f) Teste de Resistência de Costura.</w:t>
      </w:r>
    </w:p>
    <w:p w:rsidR="005D2025" w:rsidRPr="00C717B1" w:rsidRDefault="005D2025" w:rsidP="005D2025">
      <w:pPr>
        <w:pStyle w:val="NormalWeb"/>
        <w:spacing w:before="0" w:after="0" w:line="360" w:lineRule="auto"/>
        <w:ind w:firstLine="708"/>
        <w:jc w:val="both"/>
        <w:rPr>
          <w:rFonts w:ascii="Arial" w:hAnsi="Arial" w:cs="Arial"/>
          <w:color w:val="000000"/>
        </w:rPr>
      </w:pPr>
      <w:r>
        <w:rPr>
          <w:rFonts w:ascii="Arial" w:hAnsi="Arial" w:cs="Arial"/>
          <w:b/>
          <w:bCs/>
          <w:color w:val="000000"/>
        </w:rPr>
        <w:t>B</w:t>
      </w:r>
      <w:r w:rsidRPr="00C717B1">
        <w:rPr>
          <w:rFonts w:ascii="Arial" w:hAnsi="Arial" w:cs="Arial"/>
          <w:b/>
          <w:bCs/>
          <w:color w:val="000000"/>
        </w:rPr>
        <w:t>) Ensaios de Performance de Produtos:</w:t>
      </w:r>
    </w:p>
    <w:p w:rsidR="005D2025" w:rsidRPr="00C717B1" w:rsidRDefault="005D2025" w:rsidP="005D2025">
      <w:pPr>
        <w:pStyle w:val="NormalWeb"/>
        <w:spacing w:before="0" w:after="210" w:line="360" w:lineRule="auto"/>
        <w:ind w:left="708"/>
        <w:jc w:val="both"/>
        <w:rPr>
          <w:rFonts w:ascii="Arial" w:hAnsi="Arial" w:cs="Arial"/>
          <w:color w:val="000000"/>
        </w:rPr>
      </w:pPr>
      <w:r w:rsidRPr="00C717B1">
        <w:rPr>
          <w:rFonts w:ascii="Arial" w:hAnsi="Arial" w:cs="Arial"/>
          <w:color w:val="000000"/>
        </w:rPr>
        <w:t>Deverão ser apresentados ensaios de performance, segundo as Normas do Manual FIFA Handbook Test Methods for Football Turf, realizados pelo IPT ou INMETRO ou laboratório certificado pelo INMETRO ou outra entidade credenciada pelos institutos anteriormente elencados ou mesmo em credenciados pela FIFA (FederationInternationale de Football Association) em amostras do produto especificado, gramado sintético, onde se comprove os itens e resultados conforme abaixo:</w:t>
      </w:r>
    </w:p>
    <w:p w:rsidR="005D2025" w:rsidRPr="00C717B1" w:rsidRDefault="005D2025" w:rsidP="005D2025">
      <w:pPr>
        <w:pStyle w:val="NormalWeb"/>
        <w:spacing w:before="0" w:after="210" w:line="360" w:lineRule="auto"/>
        <w:ind w:firstLine="708"/>
        <w:jc w:val="both"/>
        <w:rPr>
          <w:rFonts w:ascii="Arial" w:hAnsi="Arial" w:cs="Arial"/>
          <w:color w:val="000000"/>
        </w:rPr>
      </w:pPr>
      <w:r w:rsidRPr="00C717B1">
        <w:rPr>
          <w:rFonts w:ascii="Arial" w:hAnsi="Arial" w:cs="Arial"/>
          <w:bCs/>
          <w:color w:val="000000"/>
        </w:rPr>
        <w:t>A)</w:t>
      </w:r>
      <w:r w:rsidRPr="00C717B1">
        <w:rPr>
          <w:rFonts w:ascii="Arial" w:hAnsi="Arial" w:cs="Arial"/>
          <w:b/>
          <w:bCs/>
          <w:color w:val="000000"/>
        </w:rPr>
        <w:t> </w:t>
      </w:r>
      <w:r w:rsidRPr="00C717B1">
        <w:rPr>
          <w:rFonts w:ascii="Arial" w:hAnsi="Arial" w:cs="Arial"/>
          <w:color w:val="000000"/>
        </w:rPr>
        <w:t>Arrancamento do tufo do carpete (Carpettuftwithdrawal):</w:t>
      </w:r>
    </w:p>
    <w:p w:rsidR="005D2025" w:rsidRPr="00C717B1" w:rsidRDefault="005D2025" w:rsidP="005D2025">
      <w:pPr>
        <w:pStyle w:val="NormalWeb"/>
        <w:spacing w:before="0" w:after="0" w:line="360" w:lineRule="auto"/>
        <w:ind w:firstLine="709"/>
        <w:jc w:val="both"/>
        <w:rPr>
          <w:rFonts w:ascii="Arial" w:hAnsi="Arial" w:cs="Arial"/>
          <w:color w:val="000000"/>
        </w:rPr>
      </w:pPr>
      <w:r w:rsidRPr="00C717B1">
        <w:rPr>
          <w:rFonts w:ascii="Arial" w:hAnsi="Arial" w:cs="Arial"/>
          <w:color w:val="000000"/>
        </w:rPr>
        <w:t>i) Sem envelhecimento (un-aged): ≥ 30N;</w:t>
      </w:r>
    </w:p>
    <w:p w:rsidR="005D2025" w:rsidRPr="00C717B1" w:rsidRDefault="005D2025" w:rsidP="005D2025">
      <w:pPr>
        <w:pStyle w:val="NormalWeb"/>
        <w:spacing w:before="0" w:after="0" w:line="360" w:lineRule="auto"/>
        <w:ind w:firstLine="709"/>
        <w:jc w:val="both"/>
        <w:rPr>
          <w:rFonts w:ascii="Arial" w:hAnsi="Arial" w:cs="Arial"/>
          <w:color w:val="000000"/>
        </w:rPr>
      </w:pPr>
      <w:r w:rsidRPr="00C717B1">
        <w:rPr>
          <w:rFonts w:ascii="Arial" w:hAnsi="Arial" w:cs="Arial"/>
          <w:color w:val="000000"/>
        </w:rPr>
        <w:t>ii) Envelhecimento em água (wateraged): ≥ 30N. </w:t>
      </w:r>
    </w:p>
    <w:p w:rsidR="005D2025" w:rsidRPr="00C717B1" w:rsidRDefault="005D2025" w:rsidP="005D2025">
      <w:pPr>
        <w:pStyle w:val="NormalWeb"/>
        <w:spacing w:before="0" w:after="210" w:line="360" w:lineRule="auto"/>
        <w:ind w:left="708"/>
        <w:jc w:val="both"/>
        <w:rPr>
          <w:rFonts w:ascii="Arial" w:hAnsi="Arial" w:cs="Arial"/>
          <w:color w:val="000000"/>
        </w:rPr>
      </w:pPr>
      <w:r w:rsidRPr="00C717B1">
        <w:rPr>
          <w:rFonts w:ascii="Arial" w:hAnsi="Arial" w:cs="Arial"/>
          <w:bCs/>
          <w:color w:val="000000"/>
        </w:rPr>
        <w:t>B)</w:t>
      </w:r>
      <w:r w:rsidRPr="00C717B1">
        <w:rPr>
          <w:rFonts w:ascii="Arial" w:hAnsi="Arial" w:cs="Arial"/>
          <w:b/>
          <w:bCs/>
          <w:color w:val="000000"/>
        </w:rPr>
        <w:t> </w:t>
      </w:r>
      <w:r w:rsidRPr="00C717B1">
        <w:rPr>
          <w:rFonts w:ascii="Arial" w:hAnsi="Arial" w:cs="Arial"/>
          <w:color w:val="000000"/>
        </w:rPr>
        <w:t>Deverão ser apresentados ensaios de performance, realizados pelo IPT ou INMETRO ou laboratório certificado pelo INMETRO ou outra entidade credenciada pela FIFA, de resistência dos fios à ação dos raios UV-A:</w:t>
      </w:r>
    </w:p>
    <w:p w:rsidR="005D2025" w:rsidRDefault="005D2025" w:rsidP="005D2025">
      <w:pPr>
        <w:pStyle w:val="NormalWeb"/>
        <w:spacing w:before="0" w:after="210" w:line="360" w:lineRule="auto"/>
        <w:ind w:left="708"/>
        <w:jc w:val="both"/>
        <w:rPr>
          <w:rFonts w:ascii="Arial" w:hAnsi="Arial" w:cs="Arial"/>
          <w:b/>
          <w:bCs/>
        </w:rPr>
      </w:pPr>
      <w:r w:rsidRPr="00C717B1">
        <w:rPr>
          <w:rFonts w:ascii="Arial" w:hAnsi="Arial" w:cs="Arial"/>
          <w:color w:val="000000"/>
        </w:rPr>
        <w:t>- No caso de documentos apresentados, provenientes de origem estrangeira, somente serão aceitos se estiverem acompanhados das respectivas traduções para a língua portuguesa, feitas por profissionais acreditados (Tradutores Juramentados).</w:t>
      </w:r>
    </w:p>
    <w:p w:rsidR="005D2025" w:rsidRPr="00C717B1" w:rsidRDefault="005D2025" w:rsidP="005D2025">
      <w:pPr>
        <w:spacing w:before="200" w:after="200" w:line="360" w:lineRule="auto"/>
        <w:ind w:firstLine="708"/>
        <w:jc w:val="both"/>
        <w:rPr>
          <w:rFonts w:ascii="Arial" w:hAnsi="Arial" w:cs="Arial"/>
          <w:b/>
          <w:bCs/>
        </w:rPr>
      </w:pPr>
      <w:r>
        <w:rPr>
          <w:rFonts w:ascii="Arial" w:hAnsi="Arial" w:cs="Arial"/>
          <w:b/>
          <w:bCs/>
        </w:rPr>
        <w:t>Tr</w:t>
      </w:r>
      <w:r w:rsidRPr="00C717B1">
        <w:rPr>
          <w:rFonts w:ascii="Arial" w:hAnsi="Arial" w:cs="Arial"/>
          <w:b/>
          <w:bCs/>
        </w:rPr>
        <w:t>ave</w:t>
      </w:r>
    </w:p>
    <w:p w:rsidR="005D2025" w:rsidRPr="002C583C" w:rsidRDefault="005D2025" w:rsidP="005D2025">
      <w:pPr>
        <w:spacing w:before="200" w:after="200" w:line="360" w:lineRule="auto"/>
        <w:ind w:left="708"/>
        <w:jc w:val="both"/>
        <w:rPr>
          <w:rFonts w:ascii="Arial" w:hAnsi="Arial" w:cs="Arial"/>
        </w:rPr>
      </w:pPr>
      <w:r>
        <w:rPr>
          <w:rFonts w:ascii="Arial" w:hAnsi="Arial" w:cs="Arial"/>
          <w:bCs/>
        </w:rPr>
        <w:t xml:space="preserve">Fornecimento e instalação de 01 par de traves nas medidas 7,32 x 2,44, diâmetro de 4”, incluso a rede. </w:t>
      </w:r>
    </w:p>
    <w:p w:rsidR="005D2025" w:rsidRPr="002C583C" w:rsidRDefault="005D2025" w:rsidP="005D2025">
      <w:pPr>
        <w:pStyle w:val="Subttulo"/>
        <w:ind w:firstLine="708"/>
        <w:rPr>
          <w:rFonts w:ascii="Arial" w:hAnsi="Arial" w:cs="Arial"/>
          <w:b/>
        </w:rPr>
      </w:pPr>
      <w:bookmarkStart w:id="29" w:name="_Toc141354148"/>
      <w:bookmarkStart w:id="30" w:name="_Toc142040339"/>
      <w:r w:rsidRPr="002C583C">
        <w:rPr>
          <w:rFonts w:ascii="Arial" w:hAnsi="Arial" w:cs="Arial"/>
          <w:b/>
        </w:rPr>
        <w:t>5.</w:t>
      </w:r>
      <w:r>
        <w:rPr>
          <w:rFonts w:ascii="Arial" w:hAnsi="Arial" w:cs="Arial"/>
          <w:b/>
        </w:rPr>
        <w:t>10</w:t>
      </w:r>
      <w:r w:rsidRPr="002C583C">
        <w:rPr>
          <w:rFonts w:ascii="Arial" w:hAnsi="Arial" w:cs="Arial"/>
          <w:b/>
        </w:rPr>
        <w:t>. Prédio ADM</w:t>
      </w:r>
      <w:bookmarkEnd w:id="29"/>
      <w:bookmarkEnd w:id="30"/>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lastRenderedPageBreak/>
        <w:t>Reparação estrutural do corredor de acesso ao teatro;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 xml:space="preserve">Reparação das fachadas externas com troca de revestimento, reparação das trincas e rachaduras e execução de pintura acrílica com massa corrida; </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Adequação da rampa acessível;</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Reparação das salas administrativas a das salas multiuso com execução de piso cerâmico ou vinílico, execução de pintura acrílica com massa corrida, revisão das instalações elétrica com substituição de luminárias, pontos de energia, interruptores, quadros de distribuição de energia e substituição do quadro de entrada;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Revisão de caixilharia com troca dos vidros danificados, substituição e/ou instalação de forro de gesso acartonado;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Revisão completa da cobertura, com substituição parcial da estrutura de madeira danificada, substituição das telhas quebradas e tomada de goteiras. Revisão das calhas, rufos e descidas pluviais externas;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do sistema de reservação e distribuição de água;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SPDA completo para o prédio;</w:t>
      </w:r>
    </w:p>
    <w:p w:rsidR="005D2025" w:rsidRPr="002C583C" w:rsidRDefault="005D2025" w:rsidP="005D2025">
      <w:pPr>
        <w:pStyle w:val="Subttulo"/>
        <w:ind w:firstLine="708"/>
        <w:rPr>
          <w:rFonts w:ascii="Arial" w:hAnsi="Arial" w:cs="Arial"/>
          <w:b/>
        </w:rPr>
      </w:pPr>
      <w:bookmarkStart w:id="31" w:name="_Toc141354149"/>
      <w:bookmarkStart w:id="32" w:name="_Toc142040340"/>
      <w:r w:rsidRPr="002C583C">
        <w:rPr>
          <w:rFonts w:ascii="Arial" w:hAnsi="Arial" w:cs="Arial"/>
          <w:b/>
        </w:rPr>
        <w:t>5.1</w:t>
      </w:r>
      <w:r>
        <w:rPr>
          <w:rFonts w:ascii="Arial" w:hAnsi="Arial" w:cs="Arial"/>
          <w:b/>
        </w:rPr>
        <w:t>1</w:t>
      </w:r>
      <w:r w:rsidRPr="002C583C">
        <w:rPr>
          <w:rFonts w:ascii="Arial" w:hAnsi="Arial" w:cs="Arial"/>
          <w:b/>
        </w:rPr>
        <w:t>. Sanitários e Vestiários</w:t>
      </w:r>
      <w:bookmarkEnd w:id="31"/>
      <w:bookmarkEnd w:id="32"/>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Reparação dos sanitários acessíveis;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piso e revestimento com placas cerâmicas esmaltadas, extrudadas de alta resistência Gail.</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Revisão hidráulica das tubulações, louças e metais;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Substituição e/ou instalação de forro gesso acartonado;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Pintura hidrofugante no forro;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Revisão das instalações elétricas;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Novo vestiário na área externa;</w:t>
      </w:r>
    </w:p>
    <w:p w:rsidR="005D2025" w:rsidRPr="002C583C" w:rsidRDefault="005D2025" w:rsidP="005D2025">
      <w:pPr>
        <w:pStyle w:val="Subttulo"/>
        <w:ind w:firstLine="708"/>
        <w:rPr>
          <w:rFonts w:ascii="Arial" w:hAnsi="Arial" w:cs="Arial"/>
          <w:b/>
        </w:rPr>
      </w:pPr>
      <w:bookmarkStart w:id="33" w:name="_Toc141354150"/>
      <w:bookmarkStart w:id="34" w:name="_Toc142040341"/>
      <w:r w:rsidRPr="002C583C">
        <w:rPr>
          <w:rFonts w:ascii="Arial" w:hAnsi="Arial" w:cs="Arial"/>
          <w:b/>
        </w:rPr>
        <w:t>5.1</w:t>
      </w:r>
      <w:r>
        <w:rPr>
          <w:rFonts w:ascii="Arial" w:hAnsi="Arial" w:cs="Arial"/>
          <w:b/>
        </w:rPr>
        <w:t>2</w:t>
      </w:r>
      <w:r w:rsidRPr="002C583C">
        <w:rPr>
          <w:rFonts w:ascii="Arial" w:hAnsi="Arial" w:cs="Arial"/>
          <w:b/>
        </w:rPr>
        <w:t>. Paisagismo</w:t>
      </w:r>
      <w:bookmarkEnd w:id="33"/>
      <w:bookmarkEnd w:id="34"/>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Recuperação dos caminhos e passeios com revolvimento e enxerto da terra e instalação de gramado a fim de regularizar os passeios;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lastRenderedPageBreak/>
        <w:t>Revitalização dos canteiros e jardins com implantação de novas espécies vegetais, com previsão da retirada de cobertura vegetal degradada e realização de cobertura em grama conforme previsto na revitalização da área;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Revitalização do passeio em concreto aparente;</w:t>
      </w:r>
    </w:p>
    <w:p w:rsidR="005D2025" w:rsidRPr="002C583C" w:rsidRDefault="005D2025" w:rsidP="005D2025">
      <w:pPr>
        <w:pStyle w:val="Subttulo"/>
        <w:ind w:firstLine="708"/>
        <w:rPr>
          <w:rFonts w:ascii="Arial" w:hAnsi="Arial" w:cs="Arial"/>
          <w:b/>
        </w:rPr>
      </w:pPr>
      <w:bookmarkStart w:id="35" w:name="_Toc141354151"/>
      <w:bookmarkStart w:id="36" w:name="_Toc142040342"/>
      <w:r w:rsidRPr="002C583C">
        <w:rPr>
          <w:rFonts w:ascii="Arial" w:hAnsi="Arial" w:cs="Arial"/>
          <w:b/>
        </w:rPr>
        <w:t>5.1</w:t>
      </w:r>
      <w:r>
        <w:rPr>
          <w:rFonts w:ascii="Arial" w:hAnsi="Arial" w:cs="Arial"/>
          <w:b/>
        </w:rPr>
        <w:t>3</w:t>
      </w:r>
      <w:r w:rsidRPr="002C583C">
        <w:rPr>
          <w:rFonts w:ascii="Arial" w:hAnsi="Arial" w:cs="Arial"/>
          <w:b/>
        </w:rPr>
        <w:t>. AVCB</w:t>
      </w:r>
      <w:bookmarkEnd w:id="35"/>
      <w:bookmarkEnd w:id="36"/>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Elaboração de projeto, execução dos serviços relacionados a combate a incêndio todo complexo;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Obtenção do AVCB;</w:t>
      </w:r>
    </w:p>
    <w:p w:rsidR="005D2025" w:rsidRPr="002C583C" w:rsidRDefault="005D2025" w:rsidP="005D2025">
      <w:pPr>
        <w:pStyle w:val="Subttulo"/>
        <w:ind w:firstLine="708"/>
        <w:rPr>
          <w:rFonts w:ascii="Arial" w:hAnsi="Arial" w:cs="Arial"/>
        </w:rPr>
      </w:pPr>
    </w:p>
    <w:p w:rsidR="005D2025" w:rsidRPr="002C583C" w:rsidRDefault="005D2025" w:rsidP="005D2025">
      <w:pPr>
        <w:pStyle w:val="Subttulo"/>
        <w:ind w:firstLine="708"/>
        <w:rPr>
          <w:rFonts w:ascii="Arial" w:hAnsi="Arial" w:cs="Arial"/>
          <w:b/>
        </w:rPr>
      </w:pPr>
      <w:bookmarkStart w:id="37" w:name="_Toc141354152"/>
      <w:bookmarkStart w:id="38" w:name="_Toc142040343"/>
      <w:r w:rsidRPr="002C583C">
        <w:rPr>
          <w:rFonts w:ascii="Arial" w:hAnsi="Arial" w:cs="Arial"/>
          <w:b/>
        </w:rPr>
        <w:t>5.1</w:t>
      </w:r>
      <w:r>
        <w:rPr>
          <w:rFonts w:ascii="Arial" w:hAnsi="Arial" w:cs="Arial"/>
          <w:b/>
        </w:rPr>
        <w:t>4</w:t>
      </w:r>
      <w:r w:rsidRPr="002C583C">
        <w:rPr>
          <w:rFonts w:ascii="Arial" w:hAnsi="Arial" w:cs="Arial"/>
          <w:b/>
        </w:rPr>
        <w:t>. Implantação</w:t>
      </w:r>
      <w:bookmarkEnd w:id="37"/>
      <w:bookmarkEnd w:id="38"/>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e revisão dos pisos, paredes, muros com execução de chapisco, emboco e reboco assim como tratamento de trincas e rachaduras;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Troca do piso cerâmico do pergolado/varanda por piso cerâmico industrial extrudado de alta resistência Gail 60391400009;</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Troca dos portões de acesso a edificação;</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acessibilidade em 100% do complexo por meio de rampas em caso de desníveis seguindo NBR9050;</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de bancos em concreto PMSP, lixeiras e iluminação pública;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Reforma completa da entrada de energia;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Limpeza e reforma das saídas de esgoto até interligação a rede pública;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Pintura de muros de divisa;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Substituição de alambrados sob muros de divisa;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Pintura e substituição de gradil de ferro perfilado sob muro de divisa;</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Substituição dos portões de acesso da unidade – portões em chapa, veículos;</w:t>
      </w:r>
    </w:p>
    <w:p w:rsidR="005D2025" w:rsidRPr="002C583C" w:rsidRDefault="005D2025" w:rsidP="005D2025">
      <w:pPr>
        <w:pStyle w:val="PargrafodaLista"/>
        <w:numPr>
          <w:ilvl w:val="0"/>
          <w:numId w:val="31"/>
        </w:numPr>
        <w:spacing w:after="240" w:line="360" w:lineRule="auto"/>
        <w:jc w:val="both"/>
        <w:rPr>
          <w:rFonts w:ascii="Arial" w:hAnsi="Arial" w:cs="Arial"/>
          <w:sz w:val="24"/>
          <w:szCs w:val="24"/>
        </w:rPr>
      </w:pPr>
      <w:r w:rsidRPr="002C583C">
        <w:rPr>
          <w:rFonts w:ascii="Arial" w:hAnsi="Arial" w:cs="Arial"/>
          <w:sz w:val="24"/>
          <w:szCs w:val="24"/>
        </w:rPr>
        <w:t>Execução da recomposição das calçadas/passeios externos, garantindo acessibilidade e calçadas padrão PMSP;</w:t>
      </w:r>
    </w:p>
    <w:p w:rsidR="005D2025" w:rsidRPr="002C583C" w:rsidRDefault="005D2025" w:rsidP="005D2025">
      <w:pPr>
        <w:pStyle w:val="Subttulo"/>
        <w:ind w:firstLine="708"/>
        <w:rPr>
          <w:rFonts w:ascii="Arial" w:hAnsi="Arial" w:cs="Arial"/>
          <w:b/>
        </w:rPr>
      </w:pPr>
      <w:bookmarkStart w:id="39" w:name="_Toc141354153"/>
      <w:bookmarkStart w:id="40" w:name="_Toc142040344"/>
      <w:r w:rsidRPr="002C583C">
        <w:rPr>
          <w:rFonts w:ascii="Arial" w:hAnsi="Arial" w:cs="Arial"/>
          <w:b/>
        </w:rPr>
        <w:t>5.1</w:t>
      </w:r>
      <w:r>
        <w:rPr>
          <w:rFonts w:ascii="Arial" w:hAnsi="Arial" w:cs="Arial"/>
          <w:b/>
        </w:rPr>
        <w:t>5</w:t>
      </w:r>
      <w:r w:rsidRPr="002C583C">
        <w:rPr>
          <w:rFonts w:ascii="Arial" w:hAnsi="Arial" w:cs="Arial"/>
          <w:b/>
        </w:rPr>
        <w:t>. Projetos</w:t>
      </w:r>
      <w:bookmarkEnd w:id="39"/>
      <w:bookmarkEnd w:id="40"/>
    </w:p>
    <w:p w:rsidR="005D2025" w:rsidRPr="002C583C" w:rsidRDefault="005D2025" w:rsidP="005D2025">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lastRenderedPageBreak/>
        <w:t>Todas as intervenções devem estar previstas em projeto executivo a ser realizado pela empresa contratada;</w:t>
      </w:r>
    </w:p>
    <w:p w:rsidR="005D2025" w:rsidRPr="002C583C" w:rsidRDefault="005D2025" w:rsidP="005D2025">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Os arquivos devem ser fornecidos em mídia digital no formato DWG ou similar;</w:t>
      </w:r>
    </w:p>
    <w:p w:rsidR="005D2025" w:rsidRPr="002C583C" w:rsidRDefault="005D2025" w:rsidP="005D2025">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Os projetos devem comtemplar as instalações elétricas e hidráulicas a serem executadas.</w:t>
      </w:r>
    </w:p>
    <w:p w:rsidR="005D2025" w:rsidRPr="002C583C" w:rsidRDefault="005D2025" w:rsidP="005D2025">
      <w:pPr>
        <w:pStyle w:val="Ttulo1"/>
        <w:rPr>
          <w:rFonts w:ascii="Arial" w:hAnsi="Arial" w:cs="Arial"/>
          <w:sz w:val="24"/>
        </w:rPr>
      </w:pPr>
      <w:bookmarkStart w:id="41" w:name="_Toc141354154"/>
      <w:bookmarkStart w:id="42" w:name="_Toc142040345"/>
      <w:r w:rsidRPr="002C583C">
        <w:rPr>
          <w:rFonts w:ascii="Arial" w:hAnsi="Arial" w:cs="Arial"/>
          <w:sz w:val="24"/>
        </w:rPr>
        <w:t>6. Diretrizes gerais da obra</w:t>
      </w:r>
      <w:bookmarkEnd w:id="41"/>
      <w:bookmarkEnd w:id="42"/>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área de intervenção deve ser isolada com tapumes e/ou telas de proteção, bem como estar devidamente sinalizada de modo garantir a segurança das pessoas que frequentam e trabalham no CE;</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 recebimento de materiais deve ser alinhado juntamente com a administração do clube, bem como o horário de trabalho durante o período em que a obra estiver ocorrendo;</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 duvidosa dos insumos aplicados;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Os trabalhos devem ser executados em conformidade as normas técnicas (NBRs), normas reguladoras (NRs), normas de segurança e demais legislações vigentes;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Os funcionários deverão estar devidamente identificados e utilizando uniforme e equipamentos de proteção individual (E.P.I.) adequados;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acompanhamento da obra;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Os serviços devem ser acompanhados por engenheiros(as) e/ou arquitetos(as) da empresa contratada;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Qualquer alteração ou ajuste técnico deverá ser alinhado, aprovado e registrado pela equipe fiscalizadora designada antes da sua implementação executiva;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lastRenderedPageBreak/>
        <w:t>Deverá ser fornecido cronograma de obras, bem como a programação das que possam influir direta ou indiretamente na programação do clube;</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Qualquer dano causado às instalações existentes no complexo esportivo e lazer deverá ser prontamente reparado pela contratada;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Deverá ser elaborado livro de ordem.</w:t>
      </w:r>
    </w:p>
    <w:p w:rsidR="005D2025" w:rsidRPr="002C583C" w:rsidRDefault="005D2025" w:rsidP="005D2025">
      <w:pPr>
        <w:pStyle w:val="Ttulo1"/>
        <w:rPr>
          <w:rFonts w:ascii="Arial" w:hAnsi="Arial" w:cs="Arial"/>
          <w:sz w:val="24"/>
        </w:rPr>
      </w:pPr>
      <w:bookmarkStart w:id="43" w:name="_Toc141354155"/>
      <w:bookmarkStart w:id="44" w:name="_Toc142040346"/>
      <w:r w:rsidRPr="002C583C">
        <w:rPr>
          <w:rFonts w:ascii="Arial" w:hAnsi="Arial" w:cs="Arial"/>
          <w:sz w:val="24"/>
        </w:rPr>
        <w:t>7. Observações preliminares</w:t>
      </w:r>
      <w:bookmarkEnd w:id="43"/>
      <w:bookmarkEnd w:id="44"/>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lastRenderedPageBreak/>
        <w:t>Na taxa de B.D.I (Bonificação e Despesas Indiretas) ofertada pela contratada, a contratante considerará incluídas todas as despesas com administração central da obra e serviços, todos os impostos e taxas legais, lucro e risco presumido;</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contratada deverá proteger os exemplares arbóreos e arbustivos num raio de 1,50m da base do caule destes indivíduos;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5D2025" w:rsidRPr="002C583C" w:rsidRDefault="005D2025" w:rsidP="005D2025">
      <w:pPr>
        <w:pStyle w:val="Ttulo1"/>
        <w:rPr>
          <w:rFonts w:ascii="Arial" w:hAnsi="Arial" w:cs="Arial"/>
          <w:sz w:val="24"/>
        </w:rPr>
      </w:pPr>
      <w:bookmarkStart w:id="45" w:name="_Toc141354156"/>
      <w:bookmarkStart w:id="46" w:name="_Toc142040347"/>
      <w:r w:rsidRPr="002C583C">
        <w:rPr>
          <w:rFonts w:ascii="Arial" w:hAnsi="Arial" w:cs="Arial"/>
          <w:sz w:val="24"/>
        </w:rPr>
        <w:t>8. Segurança e Medicina do Trabalho</w:t>
      </w:r>
      <w:bookmarkEnd w:id="45"/>
      <w:bookmarkEnd w:id="46"/>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CONTRATADA deverá fornecer a todos os trabalhadores o tipo adequado de equipamento de proteção individual – EPI;</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CONTRATADA deverá treinar e tornar obrigatório o uso de EPI;</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 equipamento de proteção individual fornecido ao empregado deverá, obrigatoriamente, conter a identificação da CONTRATADA;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lastRenderedPageBreak/>
        <w:t>Deverão ser observadas pela CONTRATADA todas as condições de higiene e segurança necessárias à preservação da integridade física de seus empregados, ao patrimônio da PMSP e de outrem, e aos materiais envolvidos nas obras e ou serviços;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Esgotado o prazo descrito no item anterior, a PMSP poderá promover as medidas cabíveis;</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5D2025" w:rsidRPr="002C583C" w:rsidRDefault="005D2025" w:rsidP="005D2025">
      <w:pPr>
        <w:spacing w:before="120" w:after="120" w:line="360" w:lineRule="auto"/>
        <w:ind w:right="-1"/>
        <w:jc w:val="both"/>
        <w:rPr>
          <w:rFonts w:ascii="Arial" w:hAnsi="Arial" w:cs="Arial"/>
        </w:rPr>
      </w:pPr>
      <w:r w:rsidRPr="002C583C">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5D2025" w:rsidRPr="002C583C" w:rsidRDefault="005D2025" w:rsidP="005D2025">
      <w:pPr>
        <w:pStyle w:val="Ttulo1"/>
        <w:rPr>
          <w:rFonts w:ascii="Arial" w:hAnsi="Arial" w:cs="Arial"/>
          <w:sz w:val="24"/>
        </w:rPr>
      </w:pPr>
      <w:bookmarkStart w:id="47" w:name="_Toc141354157"/>
      <w:bookmarkStart w:id="48" w:name="_Toc142040348"/>
      <w:r w:rsidRPr="002C583C">
        <w:rPr>
          <w:rFonts w:ascii="Arial" w:hAnsi="Arial" w:cs="Arial"/>
          <w:sz w:val="24"/>
        </w:rPr>
        <w:t>9. Critérios de Medição</w:t>
      </w:r>
      <w:bookmarkEnd w:id="47"/>
      <w:bookmarkEnd w:id="48"/>
    </w:p>
    <w:p w:rsidR="005D2025" w:rsidRPr="002C583C" w:rsidRDefault="005D2025" w:rsidP="005D2025">
      <w:pPr>
        <w:tabs>
          <w:tab w:val="left" w:pos="284"/>
        </w:tabs>
        <w:suppressAutoHyphens/>
        <w:autoSpaceDE w:val="0"/>
        <w:spacing w:line="360" w:lineRule="auto"/>
        <w:jc w:val="both"/>
        <w:textAlignment w:val="baseline"/>
        <w:rPr>
          <w:rFonts w:ascii="Arial" w:hAnsi="Arial" w:cs="Arial"/>
          <w:color w:val="000000"/>
        </w:rPr>
      </w:pP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5D2025" w:rsidRPr="002C583C" w:rsidRDefault="005D2025" w:rsidP="005D2025">
      <w:pPr>
        <w:pStyle w:val="Ttulo1"/>
        <w:rPr>
          <w:rFonts w:ascii="Arial" w:hAnsi="Arial" w:cs="Arial"/>
          <w:sz w:val="24"/>
        </w:rPr>
      </w:pPr>
      <w:bookmarkStart w:id="49" w:name="_Toc141354158"/>
      <w:bookmarkStart w:id="50" w:name="_Toc142040349"/>
      <w:r w:rsidRPr="002C583C">
        <w:rPr>
          <w:rFonts w:ascii="Arial" w:hAnsi="Arial" w:cs="Arial"/>
          <w:sz w:val="24"/>
        </w:rPr>
        <w:lastRenderedPageBreak/>
        <w:t>10. Prazo de Execução</w:t>
      </w:r>
      <w:bookmarkEnd w:id="49"/>
      <w:bookmarkEnd w:id="50"/>
    </w:p>
    <w:p w:rsidR="005D2025" w:rsidRPr="006F2014" w:rsidRDefault="005D2025" w:rsidP="005D2025">
      <w:pPr>
        <w:tabs>
          <w:tab w:val="left" w:pos="284"/>
        </w:tabs>
        <w:autoSpaceDN w:val="0"/>
        <w:spacing w:line="360" w:lineRule="auto"/>
        <w:jc w:val="both"/>
        <w:rPr>
          <w:rFonts w:ascii="Arial" w:hAnsi="Arial" w:cs="Arial"/>
          <w:b/>
        </w:rPr>
      </w:pPr>
      <w:r w:rsidRPr="002C583C">
        <w:rPr>
          <w:rFonts w:ascii="Arial" w:hAnsi="Arial" w:cs="Arial"/>
        </w:rPr>
        <w:t>O prazo de execução desses serviços será de até 360 (trezentos e sessenta) dias corridos, contados a partir da emissão da Ordem de Serviço (O.S.)</w:t>
      </w:r>
      <w:r>
        <w:rPr>
          <w:rFonts w:ascii="Arial" w:hAnsi="Arial" w:cs="Arial"/>
        </w:rPr>
        <w:t>.</w:t>
      </w:r>
    </w:p>
    <w:p w:rsidR="005D2025" w:rsidRPr="002C583C" w:rsidRDefault="005D2025" w:rsidP="005D2025">
      <w:pPr>
        <w:pStyle w:val="Ttulo1"/>
        <w:rPr>
          <w:rFonts w:ascii="Arial" w:hAnsi="Arial" w:cs="Arial"/>
          <w:sz w:val="24"/>
        </w:rPr>
      </w:pPr>
      <w:bookmarkStart w:id="51" w:name="_Toc141354159"/>
      <w:bookmarkStart w:id="52" w:name="_Toc142040350"/>
      <w:r w:rsidRPr="002C583C">
        <w:rPr>
          <w:rFonts w:ascii="Arial" w:hAnsi="Arial" w:cs="Arial"/>
          <w:sz w:val="24"/>
        </w:rPr>
        <w:t>11. Fotos da situação atual</w:t>
      </w:r>
      <w:bookmarkEnd w:id="51"/>
      <w:bookmarkEnd w:id="5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gridCol w:w="4599"/>
      </w:tblGrid>
      <w:tr w:rsidR="005D2025" w:rsidRPr="002C583C" w:rsidTr="005D2025">
        <w:trPr>
          <w:gridAfter w:val="1"/>
          <w:wAfter w:w="4599" w:type="dxa"/>
          <w:trHeight w:val="4820"/>
        </w:trPr>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3105150" cy="2333625"/>
                  <wp:effectExtent l="0" t="0" r="0" b="9525"/>
                  <wp:docPr id="300" name="Imagem 300" descr="23_01_1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_01_16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333625"/>
                          </a:xfrm>
                          <a:prstGeom prst="rect">
                            <a:avLst/>
                          </a:prstGeom>
                          <a:noFill/>
                          <a:ln>
                            <a:noFill/>
                          </a:ln>
                        </pic:spPr>
                      </pic:pic>
                    </a:graphicData>
                  </a:graphic>
                </wp:inline>
              </w:drawing>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905125" cy="2419350"/>
                  <wp:effectExtent l="0" t="0" r="9525" b="0"/>
                  <wp:docPr id="299" name="Imagem 299" descr="23_01_1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_01_16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419350"/>
                          </a:xfrm>
                          <a:prstGeom prst="rect">
                            <a:avLst/>
                          </a:prstGeom>
                          <a:noFill/>
                          <a:ln>
                            <a:noFill/>
                          </a:ln>
                        </pic:spPr>
                      </pic:pic>
                    </a:graphicData>
                  </a:graphic>
                </wp:inline>
              </w:drawing>
            </w:r>
          </w:p>
        </w:tc>
      </w:tr>
      <w:tr w:rsidR="005D2025" w:rsidRPr="002C583C" w:rsidTr="005D2025">
        <w:trPr>
          <w:gridAfter w:val="1"/>
          <w:wAfter w:w="4599" w:type="dxa"/>
        </w:trPr>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01 – ESCADA PISCINA</w:t>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02 – PISCINA</w:t>
            </w:r>
          </w:p>
        </w:tc>
      </w:tr>
      <w:tr w:rsidR="005D2025" w:rsidRPr="002C583C" w:rsidTr="005D2025">
        <w:trPr>
          <w:trHeight w:val="4383"/>
        </w:trPr>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990850" cy="2247900"/>
                  <wp:effectExtent l="0" t="0" r="0" b="0"/>
                  <wp:docPr id="298" name="Imagem 298" descr="23_01_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_01_16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47900"/>
                          </a:xfrm>
                          <a:prstGeom prst="rect">
                            <a:avLst/>
                          </a:prstGeom>
                          <a:noFill/>
                          <a:ln>
                            <a:noFill/>
                          </a:ln>
                        </pic:spPr>
                      </pic:pic>
                    </a:graphicData>
                  </a:graphic>
                </wp:inline>
              </w:drawing>
            </w:r>
          </w:p>
        </w:tc>
        <w:tc>
          <w:tcPr>
            <w:tcW w:w="4927" w:type="dxa"/>
            <w:shd w:val="clear" w:color="auto" w:fill="auto"/>
          </w:tcPr>
          <w:p w:rsidR="005D2025" w:rsidRPr="002C583C" w:rsidRDefault="005D2025" w:rsidP="005D2025">
            <w:pPr>
              <w:jc w:val="center"/>
              <w:rPr>
                <w:rFonts w:ascii="Arial" w:eastAsia="Calibri" w:hAnsi="Arial" w:cs="Arial"/>
                <w:b/>
                <w:bCs/>
              </w:rPr>
            </w:pPr>
            <w:r>
              <w:rPr>
                <w:rFonts w:ascii="Arial" w:hAnsi="Arial" w:cs="Arial"/>
                <w:noProof/>
              </w:rPr>
              <w:drawing>
                <wp:inline distT="0" distB="0" distL="0" distR="0">
                  <wp:extent cx="2971800" cy="2305050"/>
                  <wp:effectExtent l="0" t="0" r="0" b="0"/>
                  <wp:docPr id="297" name="Imagem 297" descr="C:\Users\X399147\AppData\Local\Microsoft\Windows\INetCache\Content.Word\23_01_1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X399147\AppData\Local\Microsoft\Windows\INetCache\Content.Word\23_01_16 (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05050"/>
                          </a:xfrm>
                          <a:prstGeom prst="rect">
                            <a:avLst/>
                          </a:prstGeom>
                          <a:noFill/>
                          <a:ln>
                            <a:noFill/>
                          </a:ln>
                        </pic:spPr>
                      </pic:pic>
                    </a:graphicData>
                  </a:graphic>
                </wp:inline>
              </w:drawing>
            </w:r>
          </w:p>
        </w:tc>
        <w:tc>
          <w:tcPr>
            <w:tcW w:w="4599" w:type="dxa"/>
          </w:tcPr>
          <w:p w:rsidR="005D2025" w:rsidRPr="002C583C" w:rsidRDefault="005D2025" w:rsidP="005D2025">
            <w:pPr>
              <w:jc w:val="center"/>
              <w:rPr>
                <w:rFonts w:ascii="Arial" w:hAnsi="Arial" w:cs="Arial"/>
                <w:b/>
                <w:bCs/>
              </w:rPr>
            </w:pPr>
          </w:p>
        </w:tc>
      </w:tr>
      <w:tr w:rsidR="005D2025" w:rsidRPr="002C583C" w:rsidTr="005D2025">
        <w:trPr>
          <w:gridAfter w:val="1"/>
          <w:wAfter w:w="4599" w:type="dxa"/>
        </w:trPr>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03 – DECK PISCINA</w:t>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04 – PISCINA</w:t>
            </w:r>
          </w:p>
        </w:tc>
      </w:tr>
    </w:tbl>
    <w:p w:rsidR="005D2025" w:rsidRPr="002C583C" w:rsidRDefault="005D2025" w:rsidP="005D2025">
      <w:pPr>
        <w:spacing w:before="120" w:after="120" w:line="288" w:lineRule="auto"/>
        <w:ind w:right="567"/>
        <w:rPr>
          <w:rFonts w:ascii="Arial" w:hAnsi="Arial" w:cs="Arial"/>
          <w:b/>
          <w:i/>
          <w:highlight w:val="cyan"/>
        </w:rPr>
      </w:pPr>
    </w:p>
    <w:tbl>
      <w:tblPr>
        <w:tblpPr w:leftFromText="141" w:rightFromText="141" w:vertAnchor="page" w:horzAnchor="margin" w:tblpY="3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5D2025" w:rsidRPr="002C583C" w:rsidTr="005D2025">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90850" cy="2381250"/>
                  <wp:effectExtent l="0" t="0" r="0" b="0"/>
                  <wp:docPr id="296" name="Imagem 296" descr="23_01_1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_01_16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381250"/>
                          </a:xfrm>
                          <a:prstGeom prst="rect">
                            <a:avLst/>
                          </a:prstGeom>
                          <a:noFill/>
                          <a:ln>
                            <a:noFill/>
                          </a:ln>
                        </pic:spPr>
                      </pic:pic>
                    </a:graphicData>
                  </a:graphic>
                </wp:inline>
              </w:drawing>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990850" cy="2247900"/>
                  <wp:effectExtent l="0" t="0" r="0" b="0"/>
                  <wp:docPr id="295" name="Imagem 295" descr="23_01_16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_01_16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47900"/>
                          </a:xfrm>
                          <a:prstGeom prst="rect">
                            <a:avLst/>
                          </a:prstGeom>
                          <a:noFill/>
                          <a:ln>
                            <a:noFill/>
                          </a:ln>
                        </pic:spPr>
                      </pic:pic>
                    </a:graphicData>
                  </a:graphic>
                </wp:inline>
              </w:drawing>
            </w:r>
          </w:p>
        </w:tc>
      </w:tr>
      <w:tr w:rsidR="005D2025" w:rsidRPr="002C583C" w:rsidTr="005D2025">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05 – JANELAS</w:t>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06 – PAREDE COM REPAROS A EXECUTAR</w:t>
            </w:r>
          </w:p>
        </w:tc>
      </w:tr>
      <w:tr w:rsidR="005D2025" w:rsidRPr="002C583C" w:rsidTr="005D2025">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219325" cy="2952750"/>
                  <wp:effectExtent l="0" t="0" r="47625" b="38100"/>
                  <wp:docPr id="294" name="Imagem 294" descr="23_01_16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_01_16 (2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952750"/>
                          </a:xfrm>
                          <a:prstGeom prst="rect">
                            <a:avLst/>
                          </a:prstGeom>
                          <a:noFill/>
                          <a:ln>
                            <a:noFill/>
                          </a:ln>
                          <a:effectLst>
                            <a:outerShdw dist="45791" dir="2021404" algn="ctr" rotWithShape="0">
                              <a:srgbClr val="808080"/>
                            </a:outerShdw>
                          </a:effectLst>
                        </pic:spPr>
                      </pic:pic>
                    </a:graphicData>
                  </a:graphic>
                </wp:inline>
              </w:drawing>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noProof/>
              </w:rPr>
              <w:drawing>
                <wp:inline distT="0" distB="0" distL="0" distR="0">
                  <wp:extent cx="2990850" cy="2247900"/>
                  <wp:effectExtent l="0" t="9525" r="9525" b="9525"/>
                  <wp:docPr id="293" name="Imagem 293" descr="C:\Users\X399147\AppData\Local\Microsoft\Windows\INetCache\Content.Word\23_01_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Users\X399147\AppData\Local\Microsoft\Windows\INetCache\Content.Word\23_01_16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90850" cy="2247900"/>
                          </a:xfrm>
                          <a:prstGeom prst="rect">
                            <a:avLst/>
                          </a:prstGeom>
                          <a:noFill/>
                          <a:ln>
                            <a:noFill/>
                          </a:ln>
                        </pic:spPr>
                      </pic:pic>
                    </a:graphicData>
                  </a:graphic>
                </wp:inline>
              </w:drawing>
            </w:r>
          </w:p>
        </w:tc>
      </w:tr>
      <w:tr w:rsidR="005D2025" w:rsidRPr="002C583C" w:rsidTr="005D2025">
        <w:tc>
          <w:tcPr>
            <w:tcW w:w="4928"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07 – PÁTIO COBERTO</w:t>
            </w:r>
          </w:p>
        </w:tc>
        <w:tc>
          <w:tcPr>
            <w:tcW w:w="4927"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08 – PAREDE COM REPAROS A EXECUTAR</w:t>
            </w:r>
          </w:p>
        </w:tc>
      </w:tr>
    </w:tbl>
    <w:p w:rsidR="005D2025" w:rsidRPr="002C583C" w:rsidRDefault="005D2025" w:rsidP="005D2025">
      <w:pPr>
        <w:rPr>
          <w:rFonts w:ascii="Arial" w:hAnsi="Arial" w:cs="Arial"/>
          <w:vanish/>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305050" cy="3067050"/>
                  <wp:effectExtent l="0" t="0" r="0" b="0"/>
                  <wp:docPr id="292" name="Imagem 292" descr="23_01_16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_01_16 (2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30670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3038475" cy="2276475"/>
                  <wp:effectExtent l="0" t="0" r="9525" b="9525"/>
                  <wp:docPr id="291" name="Imagem 291" descr="C:\Users\X399147\AppData\Local\Microsoft\Windows\INetCache\Content.Word\23_01_16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C:\Users\X399147\AppData\Local\Microsoft\Windows\INetCache\Content.Word\23_01_16 (2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38475" cy="227647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09 – PÁTIO COBERTO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10 – JARDIM / PÁTIO</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952750" cy="2257425"/>
                  <wp:effectExtent l="0" t="0" r="0" b="9525"/>
                  <wp:docPr id="290" name="Imagem 290" descr="C:\Users\X399147\AppData\Local\Microsoft\Windows\INetCache\Content.Word\23_01_16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Users\X399147\AppData\Local\Microsoft\Windows\INetCache\Content.Word\23_01_16 (3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5742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3000375" cy="2257425"/>
                  <wp:effectExtent l="0" t="0" r="9525" b="9525"/>
                  <wp:docPr id="289" name="Imagem 289" descr="23_01_16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_01_16 (3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5742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11 – PISO PÁTIO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12 – ESTRUTURA EXPOSTA</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3019425" cy="2266950"/>
                  <wp:effectExtent l="0" t="4762" r="4762" b="4763"/>
                  <wp:docPr id="288" name="Imagem 288" descr="C:\Users\X399147\AppData\Local\Microsoft\Windows\INetCache\Content.Word\23_01_16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C:\Users\X399147\AppData\Local\Microsoft\Windows\INetCache\Content.Word\23_01_16 (4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19425" cy="22669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276475" cy="3028950"/>
                  <wp:effectExtent l="0" t="0" r="9525" b="0"/>
                  <wp:docPr id="31" name="Imagem 31" descr="23_01_16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_01_16 (4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30289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13 – PAREDE COM REPAROS A EXECUTAR</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14 – PAREDE COM REPAROS A EXECUTAR</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733675" cy="2057400"/>
                  <wp:effectExtent l="0" t="4762" r="4762" b="4763"/>
                  <wp:docPr id="30" name="Imagem 30" descr="C:\Users\X399147\AppData\Local\Microsoft\Windows\INetCache\Content.Word\23_01_16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C:\Users\X399147\AppData\Local\Microsoft\Windows\INetCache\Content.Word\23_01_16 (5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33675" cy="205740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noProof/>
              </w:rPr>
              <w:drawing>
                <wp:inline distT="0" distB="0" distL="0" distR="0">
                  <wp:extent cx="2743200" cy="2066925"/>
                  <wp:effectExtent l="0" t="4763" r="0" b="0"/>
                  <wp:docPr id="29" name="Imagem 29" descr="C:\Users\X399147\AppData\Local\Microsoft\Windows\INetCache\Content.Word\23_01_16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C:\Users\X399147\AppData\Local\Microsoft\Windows\INetCache\Content.Word\23_01_16 (57).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43200" cy="206692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15 – PISO DANIFICADO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16 – TANQUE EXISTENTE</w:t>
            </w:r>
          </w:p>
        </w:tc>
      </w:tr>
    </w:tbl>
    <w:p w:rsidR="005D2025" w:rsidRPr="002C583C" w:rsidRDefault="005D2025" w:rsidP="005D2025">
      <w:pPr>
        <w:spacing w:before="120" w:after="120" w:line="288" w:lineRule="auto"/>
        <w:ind w:right="567"/>
        <w:jc w:val="center"/>
        <w:rPr>
          <w:rFonts w:ascii="Arial" w:hAnsi="Arial" w:cs="Arial"/>
          <w:b/>
          <w:i/>
        </w:rPr>
      </w:pPr>
      <w:r w:rsidRPr="002C583C">
        <w:rPr>
          <w:rFonts w:ascii="Arial" w:hAnsi="Arial" w:cs="Arial"/>
          <w:b/>
          <w:i/>
        </w:rPr>
        <w:br/>
      </w:r>
      <w:r w:rsidRPr="002C583C">
        <w:rPr>
          <w:rFonts w:ascii="Arial" w:hAnsi="Arial" w:cs="Arial"/>
          <w:b/>
          <w:i/>
        </w:rPr>
        <w:br/>
      </w:r>
      <w:r w:rsidRPr="002C583C">
        <w:rPr>
          <w:rFonts w:ascii="Arial" w:hAnsi="Arial" w:cs="Arial"/>
          <w:b/>
          <w:i/>
        </w:rPr>
        <w:br/>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lastRenderedPageBreak/>
              <w:drawing>
                <wp:inline distT="0" distB="0" distL="0" distR="0">
                  <wp:extent cx="2276475" cy="3028950"/>
                  <wp:effectExtent l="0" t="0" r="9525" b="0"/>
                  <wp:docPr id="28" name="Imagem 28" descr="23_01_16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_01_16 (5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30289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276475" cy="3028950"/>
                  <wp:effectExtent l="0" t="0" r="9525" b="0"/>
                  <wp:docPr id="27" name="Imagem 27" descr="23_01_16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_01_16 (6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30289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17 – ÁREA EXTERNA</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18 – PAREDE COM REPAROS A EXECUTAR</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105025" cy="2800350"/>
                  <wp:effectExtent l="0" t="0" r="9525" b="0"/>
                  <wp:docPr id="26" name="Imagem 26" descr="23_01_16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_01_16 (7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8003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noProof/>
              </w:rPr>
              <w:drawing>
                <wp:inline distT="0" distB="0" distL="0" distR="0">
                  <wp:extent cx="2819400" cy="2114550"/>
                  <wp:effectExtent l="0" t="9525" r="9525" b="9525"/>
                  <wp:docPr id="25" name="Imagem 25" descr="C:\Users\X399147\AppData\Local\Microsoft\Windows\INetCache\Content.Word\23_01_16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C:\Users\X399147\AppData\Local\Microsoft\Windows\INetCache\Content.Word\23_01_16 (7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19400" cy="21145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19 – TELHADO EXISTENTE</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20 – PAREDES COM REPAROS A EXECUTAR</w:t>
            </w:r>
          </w:p>
        </w:tc>
      </w:tr>
    </w:tbl>
    <w:p w:rsidR="005D2025" w:rsidRPr="002C583C" w:rsidRDefault="005D2025" w:rsidP="005D2025">
      <w:pPr>
        <w:spacing w:before="120" w:after="120" w:line="288" w:lineRule="auto"/>
        <w:ind w:right="567"/>
        <w:jc w:val="center"/>
        <w:rPr>
          <w:rFonts w:ascii="Arial" w:hAnsi="Arial" w:cs="Arial"/>
          <w:b/>
          <w:i/>
        </w:rPr>
      </w:pPr>
      <w:r w:rsidRPr="002C583C">
        <w:rPr>
          <w:rFonts w:ascii="Arial" w:hAnsi="Arial" w:cs="Arial"/>
          <w:b/>
          <w:i/>
        </w:rPr>
        <w:br/>
      </w:r>
    </w:p>
    <w:p w:rsidR="005D2025" w:rsidRPr="002C583C" w:rsidRDefault="005D2025" w:rsidP="005D2025">
      <w:pPr>
        <w:spacing w:before="120" w:after="120" w:line="288" w:lineRule="auto"/>
        <w:ind w:right="567"/>
        <w:jc w:val="center"/>
        <w:rPr>
          <w:rFonts w:ascii="Arial" w:hAnsi="Arial" w:cs="Arial"/>
          <w:b/>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3086100" cy="2314575"/>
                  <wp:effectExtent l="4762" t="0" r="4763" b="4762"/>
                  <wp:docPr id="23" name="Imagem 23" descr="23_01_16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23_01_16 (8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86100" cy="231457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333625" cy="3105150"/>
                  <wp:effectExtent l="0" t="0" r="9525" b="0"/>
                  <wp:docPr id="22" name="Imagem 22" descr="23_01_16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_01_16 (8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31051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21–PRÉDIO ADMINISTRATIVO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22 – FIOS EXPOSTOS</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819400" cy="2114550"/>
                  <wp:effectExtent l="0" t="0" r="0" b="0"/>
                  <wp:docPr id="21" name="Imagem 21" descr="23_01_16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_01_16 (8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1145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noProof/>
              </w:rPr>
              <w:drawing>
                <wp:inline distT="0" distB="0" distL="0" distR="0">
                  <wp:extent cx="2809875" cy="2124075"/>
                  <wp:effectExtent l="0" t="0" r="9525" b="9525"/>
                  <wp:docPr id="20" name="Imagem 20" descr="C:\Users\X399147\AppData\Local\Microsoft\Windows\INetCache\Content.Word\23_01_16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C:\Users\X399147\AppData\Local\Microsoft\Windows\INetCache\Content.Word\23_01_16 (8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12407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23 – FORRO EXISTENTE</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24 – PISO</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lastRenderedPageBreak/>
              <w:drawing>
                <wp:inline distT="0" distB="0" distL="0" distR="0">
                  <wp:extent cx="2876550" cy="2162175"/>
                  <wp:effectExtent l="0" t="0" r="0" b="9525"/>
                  <wp:docPr id="19" name="Imagem 19" descr="23_01_16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3_01_16 (9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6217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933700" cy="2190750"/>
                  <wp:effectExtent l="0" t="0" r="0" b="0"/>
                  <wp:docPr id="18" name="Imagem 18" descr="23_01_16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3_01_16 (1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1907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25 – PAREDES / FORRO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26 – SANITÁRIO EXISTENTE</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057400" cy="2743200"/>
                  <wp:effectExtent l="0" t="0" r="0" b="0"/>
                  <wp:docPr id="17" name="Imagem 17" descr="23_01_16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_01_16 (11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74320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095500" cy="2781300"/>
                  <wp:effectExtent l="0" t="0" r="0" b="0"/>
                  <wp:docPr id="16" name="Imagem 16" descr="23_01_16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3_01_16 (11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78130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27 – FORRO EXISTENTE</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28 – DRYWALL</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r w:rsidRPr="002C583C">
        <w:rPr>
          <w:rFonts w:ascii="Arial" w:hAnsi="Arial" w:cs="Arial"/>
          <w:i/>
        </w:rPr>
        <w:br w:type="page"/>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33700" cy="2200275"/>
                  <wp:effectExtent l="4762" t="0" r="4763" b="4762"/>
                  <wp:docPr id="15" name="Imagem 15" descr="C:\Users\X399147\AppData\Local\Microsoft\Windows\INetCache\Content.Word\23_01_16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C:\Users\X399147\AppData\Local\Microsoft\Windows\INetCache\Content.Word\23_01_16 (13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33700" cy="220027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962275" cy="2228850"/>
                  <wp:effectExtent l="4763" t="0" r="0" b="0"/>
                  <wp:docPr id="14" name="Imagem 14" descr="C:\Users\X399147\AppData\Local\Microsoft\Windows\INetCache\Content.Word\23_01_16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C:\Users\X399147\AppData\Local\Microsoft\Windows\INetCache\Content.Word\23_01_16 (17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62275" cy="22288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29 – PISO CEDENDO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30 – PAREDES COM REPAROS A EXECUTAR</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219325" cy="2952750"/>
                  <wp:effectExtent l="0" t="0" r="9525" b="0"/>
                  <wp:docPr id="13" name="Imagem 13" descr="23_01_16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3_01_16 (17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9527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219325" cy="2952750"/>
                  <wp:effectExtent l="0" t="0" r="9525" b="0"/>
                  <wp:docPr id="12" name="Imagem 12" descr="23_01_16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3_01_16 (17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29527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31 – PORTA</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32 – FIOS EXPOSTOS</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lastRenderedPageBreak/>
              <w:drawing>
                <wp:inline distT="0" distB="0" distL="0" distR="0">
                  <wp:extent cx="2362200" cy="3143250"/>
                  <wp:effectExtent l="0" t="0" r="0" b="0"/>
                  <wp:docPr id="11" name="Imagem 11" descr="23_01_16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_01_16 (19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1432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3162300" cy="2381250"/>
                  <wp:effectExtent l="0" t="9525" r="9525" b="9525"/>
                  <wp:docPr id="10" name="Imagem 10" descr="C:\Users\X399147\AppData\Local\Microsoft\Windows\INetCache\Content.Word\23_01_16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C:\Users\X399147\AppData\Local\Microsoft\Windows\INetCache\Content.Word\23_01_16 (22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62300" cy="23812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33 – PISO DANIFICADO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34 – PAREDE COM REPAROS A EXECUTAR</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200275" cy="2952750"/>
                  <wp:effectExtent l="0" t="0" r="9525" b="0"/>
                  <wp:docPr id="9" name="Imagem 9" descr="23_01_16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_01_16 (24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2952750"/>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209800" cy="2952750"/>
                  <wp:effectExtent l="0" t="0" r="0" b="0"/>
                  <wp:docPr id="8" name="Imagem 8" descr="23_01_16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01_16 (27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95275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35 – FIAÇÃO EXPOSTA</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36 – GANGORRAS</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simplePos x="0" y="0"/>
                  <wp:positionH relativeFrom="margin">
                    <wp:posOffset>81280</wp:posOffset>
                  </wp:positionH>
                  <wp:positionV relativeFrom="margin">
                    <wp:posOffset>104775</wp:posOffset>
                  </wp:positionV>
                  <wp:extent cx="2833370" cy="2149475"/>
                  <wp:effectExtent l="0" t="0" r="5080" b="3175"/>
                  <wp:wrapSquare wrapText="bothSides"/>
                  <wp:docPr id="305" name="Imagem 305" descr="23_01_16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_01_16 (29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370" cy="2149475"/>
                          </a:xfrm>
                          <a:prstGeom prst="rect">
                            <a:avLst/>
                          </a:prstGeom>
                          <a:noFill/>
                          <a:ln>
                            <a:noFill/>
                          </a:ln>
                        </pic:spPr>
                      </pic:pic>
                    </a:graphicData>
                  </a:graphic>
                </wp:anchor>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margin">
                    <wp:posOffset>83820</wp:posOffset>
                  </wp:positionH>
                  <wp:positionV relativeFrom="margin">
                    <wp:posOffset>104775</wp:posOffset>
                  </wp:positionV>
                  <wp:extent cx="2832100" cy="2185035"/>
                  <wp:effectExtent l="0" t="0" r="6350" b="5715"/>
                  <wp:wrapSquare wrapText="bothSides"/>
                  <wp:docPr id="304" name="Imagem 304" descr="23_01_16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_01_16 (30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2185035"/>
                          </a:xfrm>
                          <a:prstGeom prst="rect">
                            <a:avLst/>
                          </a:prstGeom>
                          <a:noFill/>
                          <a:ln>
                            <a:noFill/>
                          </a:ln>
                        </pic:spPr>
                      </pic:pic>
                    </a:graphicData>
                  </a:graphic>
                </wp:anchor>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37 – ALAMBRADO DANIFICADO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38 – ALAMBRADO DANIFICADO</w:t>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margin">
                    <wp:posOffset>353060</wp:posOffset>
                  </wp:positionH>
                  <wp:positionV relativeFrom="margin">
                    <wp:posOffset>80645</wp:posOffset>
                  </wp:positionV>
                  <wp:extent cx="2210435" cy="2944495"/>
                  <wp:effectExtent l="0" t="0" r="0" b="8255"/>
                  <wp:wrapSquare wrapText="bothSides"/>
                  <wp:docPr id="303" name="Imagem 303" descr="23_01_16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3_01_16 (351)"/>
                          <pic:cNvPicPr>
                            <a:picLocks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2944495"/>
                          </a:xfrm>
                          <a:prstGeom prst="rect">
                            <a:avLst/>
                          </a:prstGeom>
                          <a:noFill/>
                          <a:ln>
                            <a:noFill/>
                          </a:ln>
                        </pic:spPr>
                      </pic:pic>
                    </a:graphicData>
                  </a:graphic>
                </wp:anchor>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209800" cy="2933700"/>
                  <wp:effectExtent l="0" t="0" r="0" b="0"/>
                  <wp:docPr id="7" name="Imagem 7" descr="23_01_17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23_01_17 (25)"/>
                          <pic:cNvPicPr>
                            <a:picLocks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933700"/>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39 – PAREDE COM REPAROS A EXECUTAR</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40 – PISO DANIFICADO</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rPr>
                <w:rFonts w:ascii="Arial" w:hAnsi="Arial" w:cs="Arial"/>
              </w:rPr>
            </w:pPr>
            <w:r>
              <w:rPr>
                <w:rFonts w:ascii="Arial" w:hAnsi="Arial" w:cs="Arial"/>
                <w:b/>
                <w:bCs/>
                <w:noProof/>
              </w:rPr>
              <w:lastRenderedPageBreak/>
              <w:drawing>
                <wp:inline distT="0" distB="0" distL="0" distR="0">
                  <wp:extent cx="2838450" cy="2181225"/>
                  <wp:effectExtent l="0" t="0" r="0" b="9525"/>
                  <wp:docPr id="6" name="Imagem 6" descr="23_01_17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23_01_17 (133)"/>
                          <pic:cNvPicPr>
                            <a:picLocks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8122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838450" cy="2181225"/>
                  <wp:effectExtent l="0" t="0" r="0" b="9525"/>
                  <wp:docPr id="4" name="Imagem 4" descr="23_01_17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23_01_17 (146)"/>
                          <pic:cNvPicPr>
                            <a:picLocks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8122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41 – PISO PISCINA</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42 – MOTOR</w:t>
            </w:r>
          </w:p>
        </w:tc>
      </w:tr>
      <w:tr w:rsidR="005D2025" w:rsidRPr="002C583C" w:rsidTr="005D2025">
        <w:trPr>
          <w:trHeight w:val="3735"/>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margin">
                    <wp:posOffset>84455</wp:posOffset>
                  </wp:positionH>
                  <wp:positionV relativeFrom="margin">
                    <wp:posOffset>81280</wp:posOffset>
                  </wp:positionV>
                  <wp:extent cx="2832100" cy="2185035"/>
                  <wp:effectExtent l="0" t="0" r="6350" b="5715"/>
                  <wp:wrapSquare wrapText="bothSides"/>
                  <wp:docPr id="302" name="Imagem 302" descr="23_01_17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3_01_17 (150)"/>
                          <pic:cNvPicPr>
                            <a:picLocks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2185035"/>
                          </a:xfrm>
                          <a:prstGeom prst="rect">
                            <a:avLst/>
                          </a:prstGeom>
                          <a:noFill/>
                          <a:ln>
                            <a:noFill/>
                          </a:ln>
                        </pic:spPr>
                      </pic:pic>
                    </a:graphicData>
                  </a:graphic>
                </wp:anchor>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noProof/>
              </w:rPr>
              <w:drawing>
                <wp:inline distT="0" distB="0" distL="0" distR="0">
                  <wp:extent cx="2838450" cy="2181225"/>
                  <wp:effectExtent l="0" t="0" r="0" b="9525"/>
                  <wp:docPr id="3" name="Imagem 3" descr="C:\Users\X399147\AppData\Local\Microsoft\Windows\INetCache\Content.Word\23_01_19 (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5" descr="C:\Users\X399147\AppData\Local\Microsoft\Windows\INetCache\Content.Word\23_01_19 (37).jpg"/>
                          <pic:cNvPicPr>
                            <a:picLocks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8122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43 – ESTRUTURA COM REPAROS A EXECUTAR</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44 – PISO PÁTIO EXTERNO</w:t>
            </w:r>
          </w:p>
        </w:tc>
      </w:tr>
    </w:tbl>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jc w:val="center"/>
        <w:rPr>
          <w:rFonts w:ascii="Arial" w:hAnsi="Arial" w:cs="Arial"/>
          <w:i/>
        </w:rPr>
      </w:pPr>
    </w:p>
    <w:p w:rsidR="005D2025" w:rsidRPr="002C583C" w:rsidRDefault="005D2025" w:rsidP="005D2025">
      <w:pPr>
        <w:spacing w:before="120" w:after="120" w:line="288" w:lineRule="auto"/>
        <w:ind w:right="567"/>
        <w:rPr>
          <w:rFonts w:ascii="Arial" w:hAnsi="Arial" w:cs="Arial"/>
          <w:i/>
        </w:rPr>
      </w:pPr>
    </w:p>
    <w:p w:rsidR="005D2025" w:rsidRPr="002C583C" w:rsidRDefault="005D2025" w:rsidP="005D2025">
      <w:pPr>
        <w:spacing w:before="120" w:after="120" w:line="288" w:lineRule="auto"/>
        <w:ind w:right="567"/>
        <w:rPr>
          <w:rFonts w:ascii="Arial" w:hAnsi="Arial" w:cs="Arial"/>
          <w:i/>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2"/>
        <w:gridCol w:w="4941"/>
      </w:tblGrid>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rPr>
                <w:rFonts w:ascii="Arial" w:hAnsi="Arial" w:cs="Arial"/>
              </w:rPr>
            </w:pPr>
            <w:r>
              <w:rPr>
                <w:rFonts w:ascii="Arial" w:hAnsi="Arial" w:cs="Arial"/>
                <w:noProof/>
              </w:rPr>
              <w:lastRenderedPageBreak/>
              <w:drawing>
                <wp:inline distT="0" distB="0" distL="0" distR="0">
                  <wp:extent cx="2886075" cy="2162175"/>
                  <wp:effectExtent l="0" t="0" r="9525" b="9525"/>
                  <wp:docPr id="2" name="Imagem 2" descr="23_01_16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3_01_16 (26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62175"/>
                          </a:xfrm>
                          <a:prstGeom prst="rect">
                            <a:avLst/>
                          </a:prstGeom>
                          <a:noFill/>
                          <a:ln>
                            <a:noFill/>
                          </a:ln>
                        </pic:spPr>
                      </pic:pic>
                    </a:graphicData>
                  </a:graphic>
                </wp:inline>
              </w:drawing>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rPr>
            </w:pPr>
            <w:r>
              <w:rPr>
                <w:rFonts w:ascii="Arial" w:hAnsi="Arial" w:cs="Arial"/>
                <w:b/>
                <w:bCs/>
                <w:noProof/>
              </w:rPr>
              <w:drawing>
                <wp:inline distT="0" distB="0" distL="0" distR="0">
                  <wp:extent cx="2838450" cy="2181225"/>
                  <wp:effectExtent l="0" t="0" r="0" b="9525"/>
                  <wp:docPr id="1" name="Imagem 1" descr="23_01_19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23_01_19 (312)"/>
                          <pic:cNvPicPr>
                            <a:picLocks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81225"/>
                          </a:xfrm>
                          <a:prstGeom prst="rect">
                            <a:avLst/>
                          </a:prstGeom>
                          <a:noFill/>
                          <a:ln>
                            <a:noFill/>
                          </a:ln>
                        </pic:spPr>
                      </pic:pic>
                    </a:graphicData>
                  </a:graphic>
                </wp:inline>
              </w:drawing>
            </w:r>
          </w:p>
        </w:tc>
      </w:tr>
      <w:tr w:rsidR="005D2025" w:rsidRPr="002C583C" w:rsidTr="005D2025">
        <w:trPr>
          <w:trHeight w:val="146"/>
        </w:trPr>
        <w:tc>
          <w:tcPr>
            <w:tcW w:w="4942" w:type="dxa"/>
            <w:shd w:val="clear" w:color="auto" w:fill="auto"/>
          </w:tcPr>
          <w:p w:rsidR="005D2025" w:rsidRPr="002C583C" w:rsidRDefault="005D2025" w:rsidP="005D2025">
            <w:pPr>
              <w:spacing w:before="120" w:after="120" w:line="288" w:lineRule="auto"/>
              <w:ind w:right="567"/>
              <w:jc w:val="center"/>
              <w:rPr>
                <w:rFonts w:ascii="Arial" w:hAnsi="Arial" w:cs="Arial"/>
              </w:rPr>
            </w:pPr>
            <w:r w:rsidRPr="002C583C">
              <w:rPr>
                <w:rFonts w:ascii="Arial" w:hAnsi="Arial" w:cs="Arial"/>
              </w:rPr>
              <w:t>FOTO 45 – SITUAÇÃO MURO</w:t>
            </w:r>
          </w:p>
        </w:tc>
        <w:tc>
          <w:tcPr>
            <w:tcW w:w="4941" w:type="dxa"/>
            <w:shd w:val="clear" w:color="auto" w:fill="auto"/>
          </w:tcPr>
          <w:p w:rsidR="005D2025" w:rsidRPr="002C583C" w:rsidRDefault="005D2025" w:rsidP="005D2025">
            <w:pPr>
              <w:spacing w:before="120" w:after="120" w:line="288" w:lineRule="auto"/>
              <w:ind w:right="567"/>
              <w:jc w:val="center"/>
              <w:rPr>
                <w:rFonts w:ascii="Arial" w:hAnsi="Arial" w:cs="Arial"/>
                <w:highlight w:val="cyan"/>
              </w:rPr>
            </w:pPr>
            <w:r w:rsidRPr="002C583C">
              <w:rPr>
                <w:rFonts w:ascii="Arial" w:hAnsi="Arial" w:cs="Arial"/>
              </w:rPr>
              <w:t>FOTO 46 – PAREDE COM REPAROS A EXECUTAR</w:t>
            </w:r>
          </w:p>
        </w:tc>
      </w:tr>
    </w:tbl>
    <w:p w:rsidR="005D2025" w:rsidRPr="002C583C" w:rsidRDefault="005D2025" w:rsidP="005D2025">
      <w:pPr>
        <w:spacing w:before="120" w:after="120" w:line="288" w:lineRule="auto"/>
        <w:ind w:right="567"/>
        <w:rPr>
          <w:rFonts w:ascii="Arial" w:hAnsi="Arial" w:cs="Arial"/>
          <w:i/>
        </w:rPr>
      </w:pPr>
    </w:p>
    <w:p w:rsidR="00F676FD" w:rsidRPr="00CF0EFC" w:rsidRDefault="00F676FD" w:rsidP="00F676FD">
      <w:pPr>
        <w:ind w:left="720"/>
        <w:jc w:val="both"/>
        <w:rPr>
          <w:rFonts w:ascii="Arial" w:hAnsi="Arial" w:cs="Arial"/>
          <w:i/>
          <w:sz w:val="24"/>
          <w:szCs w:val="24"/>
        </w:rPr>
      </w:pPr>
    </w:p>
    <w:p w:rsidR="00F676FD" w:rsidRPr="00CF0EFC" w:rsidRDefault="00F676FD" w:rsidP="00F676FD">
      <w:pPr>
        <w:ind w:left="720"/>
        <w:jc w:val="both"/>
        <w:rPr>
          <w:rFonts w:ascii="Arial" w:hAnsi="Arial" w:cs="Arial"/>
          <w:i/>
          <w:sz w:val="24"/>
          <w:szCs w:val="24"/>
        </w:rPr>
      </w:pPr>
    </w:p>
    <w:p w:rsidR="00022DCA" w:rsidRPr="00CF0EFC" w:rsidRDefault="00022DCA"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F0EFC" w:rsidRPr="00AE5A31" w:rsidRDefault="00CF0EFC" w:rsidP="00F016A6">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F35EB9" w:rsidRPr="00AE5A31" w:rsidRDefault="00F35EB9" w:rsidP="00F35EB9">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F35EB9" w:rsidRPr="00AE5A31" w:rsidRDefault="00F35EB9" w:rsidP="00F35EB9">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58"/>
          <w:footerReference w:type="even" r:id="rId59"/>
          <w:footnotePr>
            <w:pos w:val="beneathText"/>
          </w:footnotePr>
          <w:pgSz w:w="11905" w:h="16837" w:code="9"/>
          <w:pgMar w:top="1134" w:right="1134" w:bottom="851" w:left="1418" w:header="1134" w:footer="1134" w:gutter="0"/>
          <w:cols w:space="720"/>
          <w:docGrid w:linePitch="360"/>
        </w:sectPr>
      </w:pP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Pr>
          <w:rFonts w:ascii="Arial" w:hAnsi="Arial" w:cs="Arial"/>
          <w:b/>
          <w:sz w:val="24"/>
          <w:szCs w:val="24"/>
        </w:rPr>
        <w:t>01/SEME/2023</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5D2025" w:rsidRPr="00AE5A31" w:rsidRDefault="005D2025" w:rsidP="005D2025">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Pr>
          <w:rFonts w:ascii="Arial" w:hAnsi="Arial" w:cs="Arial"/>
          <w:b/>
          <w:sz w:val="24"/>
          <w:szCs w:val="24"/>
        </w:rPr>
        <w:t>6019.2023/0001560-6</w:t>
      </w:r>
    </w:p>
    <w:p w:rsidR="005D2025" w:rsidRPr="00AE5A31" w:rsidRDefault="005D2025" w:rsidP="005D2025">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89605F" w:rsidRPr="00AE5A31" w:rsidRDefault="0089605F" w:rsidP="001554A4">
      <w:pPr>
        <w:spacing w:line="240" w:lineRule="atLeast"/>
        <w:jc w:val="both"/>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III.A – PLANILHA DE ORÇAMENTO</w:t>
      </w:r>
    </w:p>
    <w:p w:rsidR="00E71920" w:rsidRPr="00AE5A31" w:rsidRDefault="00E71920" w:rsidP="000207D4">
      <w:pPr>
        <w:pStyle w:val="SemEspaamento"/>
        <w:rPr>
          <w:rFonts w:ascii="Arial" w:hAnsi="Arial" w:cs="Arial"/>
          <w:b/>
          <w:bCs/>
          <w:caps/>
          <w:sz w:val="24"/>
          <w:szCs w:val="24"/>
        </w:rPr>
      </w:pPr>
    </w:p>
    <w:p w:rsidR="008C61F0" w:rsidRPr="00AE5A31" w:rsidRDefault="008C61F0" w:rsidP="00F870CD">
      <w:pPr>
        <w:pStyle w:val="SemEspaamento"/>
        <w:jc w:val="center"/>
        <w:rPr>
          <w:rFonts w:ascii="Arial" w:hAnsi="Arial" w:cs="Arial"/>
          <w:b/>
          <w:sz w:val="24"/>
          <w:szCs w:val="24"/>
        </w:rPr>
      </w:pPr>
    </w:p>
    <w:p w:rsidR="007053B3" w:rsidRPr="00AE5A31" w:rsidRDefault="007053B3" w:rsidP="00F870CD">
      <w:pPr>
        <w:pStyle w:val="SemEspaamento"/>
        <w:jc w:val="center"/>
        <w:rPr>
          <w:rFonts w:ascii="Arial" w:hAnsi="Arial" w:cs="Arial"/>
          <w:b/>
          <w:sz w:val="24"/>
          <w:szCs w:val="24"/>
        </w:rPr>
      </w:pPr>
    </w:p>
    <w:tbl>
      <w:tblPr>
        <w:tblStyle w:val="Tabelacomgrade"/>
        <w:tblW w:w="0" w:type="auto"/>
        <w:tblLook w:val="04A0"/>
      </w:tblPr>
      <w:tblGrid>
        <w:gridCol w:w="919"/>
        <w:gridCol w:w="1024"/>
        <w:gridCol w:w="5711"/>
        <w:gridCol w:w="865"/>
        <w:gridCol w:w="3911"/>
        <w:gridCol w:w="1006"/>
        <w:gridCol w:w="1632"/>
      </w:tblGrid>
      <w:tr w:rsidR="005D2025" w:rsidRPr="005D2025" w:rsidTr="005D2025">
        <w:trPr>
          <w:trHeight w:val="255"/>
        </w:trPr>
        <w:tc>
          <w:tcPr>
            <w:tcW w:w="920" w:type="dxa"/>
            <w:vMerge w:val="restart"/>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ITEM</w:t>
            </w:r>
          </w:p>
        </w:tc>
        <w:tc>
          <w:tcPr>
            <w:tcW w:w="1240" w:type="dxa"/>
            <w:vMerge w:val="restart"/>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TABELA</w:t>
            </w:r>
          </w:p>
        </w:tc>
        <w:tc>
          <w:tcPr>
            <w:tcW w:w="7180" w:type="dxa"/>
            <w:vMerge w:val="restart"/>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DESCRIÇÃO DOS SERVIÇOS</w:t>
            </w:r>
          </w:p>
        </w:tc>
        <w:tc>
          <w:tcPr>
            <w:tcW w:w="980" w:type="dxa"/>
            <w:vMerge w:val="restart"/>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UN</w:t>
            </w:r>
          </w:p>
        </w:tc>
        <w:tc>
          <w:tcPr>
            <w:tcW w:w="4899" w:type="dxa"/>
            <w:vMerge w:val="restart"/>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QUANT.</w:t>
            </w:r>
          </w:p>
        </w:tc>
        <w:tc>
          <w:tcPr>
            <w:tcW w:w="3041" w:type="dxa"/>
            <w:gridSpan w:val="2"/>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janeiro 2023</w:t>
            </w:r>
          </w:p>
        </w:tc>
      </w:tr>
      <w:tr w:rsidR="005D2025" w:rsidRPr="005D2025" w:rsidTr="005D2025">
        <w:trPr>
          <w:trHeight w:val="270"/>
        </w:trPr>
        <w:tc>
          <w:tcPr>
            <w:tcW w:w="920" w:type="dxa"/>
            <w:vMerge/>
            <w:hideMark/>
          </w:tcPr>
          <w:p w:rsidR="005D2025" w:rsidRPr="005D2025" w:rsidRDefault="005D2025" w:rsidP="005D2025">
            <w:pPr>
              <w:pStyle w:val="SemEspaamento"/>
              <w:jc w:val="center"/>
              <w:rPr>
                <w:rFonts w:ascii="Arial" w:hAnsi="Arial" w:cs="Arial"/>
                <w:b/>
                <w:bCs/>
                <w:sz w:val="20"/>
                <w:szCs w:val="20"/>
              </w:rPr>
            </w:pPr>
          </w:p>
        </w:tc>
        <w:tc>
          <w:tcPr>
            <w:tcW w:w="1240" w:type="dxa"/>
            <w:vMerge/>
            <w:hideMark/>
          </w:tcPr>
          <w:p w:rsidR="005D2025" w:rsidRPr="005D2025" w:rsidRDefault="005D2025" w:rsidP="005D2025">
            <w:pPr>
              <w:pStyle w:val="SemEspaamento"/>
              <w:jc w:val="center"/>
              <w:rPr>
                <w:rFonts w:ascii="Arial" w:hAnsi="Arial" w:cs="Arial"/>
                <w:b/>
                <w:bCs/>
                <w:sz w:val="20"/>
                <w:szCs w:val="20"/>
              </w:rPr>
            </w:pPr>
          </w:p>
        </w:tc>
        <w:tc>
          <w:tcPr>
            <w:tcW w:w="7180" w:type="dxa"/>
            <w:vMerge/>
            <w:hideMark/>
          </w:tcPr>
          <w:p w:rsidR="005D2025" w:rsidRPr="005D2025" w:rsidRDefault="005D2025" w:rsidP="005D2025">
            <w:pPr>
              <w:pStyle w:val="SemEspaamento"/>
              <w:jc w:val="center"/>
              <w:rPr>
                <w:rFonts w:ascii="Arial" w:hAnsi="Arial" w:cs="Arial"/>
                <w:b/>
                <w:bCs/>
                <w:sz w:val="20"/>
                <w:szCs w:val="20"/>
              </w:rPr>
            </w:pPr>
          </w:p>
        </w:tc>
        <w:tc>
          <w:tcPr>
            <w:tcW w:w="980" w:type="dxa"/>
            <w:vMerge/>
            <w:hideMark/>
          </w:tcPr>
          <w:p w:rsidR="005D2025" w:rsidRPr="005D2025" w:rsidRDefault="005D2025" w:rsidP="005D2025">
            <w:pPr>
              <w:pStyle w:val="SemEspaamento"/>
              <w:jc w:val="center"/>
              <w:rPr>
                <w:rFonts w:ascii="Arial" w:hAnsi="Arial" w:cs="Arial"/>
                <w:b/>
                <w:bCs/>
                <w:sz w:val="20"/>
                <w:szCs w:val="20"/>
              </w:rPr>
            </w:pPr>
          </w:p>
        </w:tc>
        <w:tc>
          <w:tcPr>
            <w:tcW w:w="4899" w:type="dxa"/>
            <w:vMerge/>
            <w:hideMark/>
          </w:tcPr>
          <w:p w:rsidR="005D2025" w:rsidRPr="005D2025" w:rsidRDefault="005D2025" w:rsidP="005D2025">
            <w:pPr>
              <w:pStyle w:val="SemEspaamento"/>
              <w:jc w:val="center"/>
              <w:rPr>
                <w:rFonts w:ascii="Arial" w:hAnsi="Arial" w:cs="Arial"/>
                <w:b/>
                <w:bCs/>
                <w:sz w:val="20"/>
                <w:szCs w:val="20"/>
              </w:rPr>
            </w:pPr>
          </w:p>
        </w:tc>
        <w:tc>
          <w:tcPr>
            <w:tcW w:w="3041" w:type="dxa"/>
            <w:gridSpan w:val="2"/>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Sem Desoneração</w:t>
            </w:r>
          </w:p>
        </w:tc>
      </w:tr>
      <w:tr w:rsidR="005D2025" w:rsidRPr="005D2025" w:rsidTr="005D2025">
        <w:trPr>
          <w:trHeight w:val="525"/>
        </w:trPr>
        <w:tc>
          <w:tcPr>
            <w:tcW w:w="920" w:type="dxa"/>
            <w:vMerge/>
            <w:hideMark/>
          </w:tcPr>
          <w:p w:rsidR="005D2025" w:rsidRPr="005D2025" w:rsidRDefault="005D2025" w:rsidP="005D2025">
            <w:pPr>
              <w:pStyle w:val="SemEspaamento"/>
              <w:jc w:val="center"/>
              <w:rPr>
                <w:rFonts w:ascii="Arial" w:hAnsi="Arial" w:cs="Arial"/>
                <w:b/>
                <w:bCs/>
                <w:sz w:val="20"/>
                <w:szCs w:val="20"/>
              </w:rPr>
            </w:pPr>
          </w:p>
        </w:tc>
        <w:tc>
          <w:tcPr>
            <w:tcW w:w="1240" w:type="dxa"/>
            <w:vMerge/>
            <w:hideMark/>
          </w:tcPr>
          <w:p w:rsidR="005D2025" w:rsidRPr="005D2025" w:rsidRDefault="005D2025" w:rsidP="005D2025">
            <w:pPr>
              <w:pStyle w:val="SemEspaamento"/>
              <w:jc w:val="center"/>
              <w:rPr>
                <w:rFonts w:ascii="Arial" w:hAnsi="Arial" w:cs="Arial"/>
                <w:b/>
                <w:bCs/>
                <w:sz w:val="20"/>
                <w:szCs w:val="20"/>
              </w:rPr>
            </w:pPr>
          </w:p>
        </w:tc>
        <w:tc>
          <w:tcPr>
            <w:tcW w:w="7180" w:type="dxa"/>
            <w:vMerge/>
            <w:hideMark/>
          </w:tcPr>
          <w:p w:rsidR="005D2025" w:rsidRPr="005D2025" w:rsidRDefault="005D2025" w:rsidP="005D2025">
            <w:pPr>
              <w:pStyle w:val="SemEspaamento"/>
              <w:jc w:val="center"/>
              <w:rPr>
                <w:rFonts w:ascii="Arial" w:hAnsi="Arial" w:cs="Arial"/>
                <w:b/>
                <w:bCs/>
                <w:sz w:val="20"/>
                <w:szCs w:val="20"/>
              </w:rPr>
            </w:pPr>
          </w:p>
        </w:tc>
        <w:tc>
          <w:tcPr>
            <w:tcW w:w="980" w:type="dxa"/>
            <w:vMerge/>
            <w:hideMark/>
          </w:tcPr>
          <w:p w:rsidR="005D2025" w:rsidRPr="005D2025" w:rsidRDefault="005D2025" w:rsidP="005D2025">
            <w:pPr>
              <w:pStyle w:val="SemEspaamento"/>
              <w:jc w:val="center"/>
              <w:rPr>
                <w:rFonts w:ascii="Arial" w:hAnsi="Arial" w:cs="Arial"/>
                <w:b/>
                <w:bCs/>
                <w:sz w:val="20"/>
                <w:szCs w:val="20"/>
              </w:rPr>
            </w:pPr>
          </w:p>
        </w:tc>
        <w:tc>
          <w:tcPr>
            <w:tcW w:w="4899" w:type="dxa"/>
            <w:vMerge/>
            <w:hideMark/>
          </w:tcPr>
          <w:p w:rsidR="005D2025" w:rsidRPr="005D2025" w:rsidRDefault="005D2025" w:rsidP="005D2025">
            <w:pPr>
              <w:pStyle w:val="SemEspaamento"/>
              <w:jc w:val="center"/>
              <w:rPr>
                <w:rFonts w:ascii="Arial" w:hAnsi="Arial" w:cs="Arial"/>
                <w:b/>
                <w:bCs/>
                <w:sz w:val="20"/>
                <w:szCs w:val="20"/>
              </w:rPr>
            </w:pPr>
          </w:p>
        </w:tc>
        <w:tc>
          <w:tcPr>
            <w:tcW w:w="1031"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PREÇO UNITÁRIO</w:t>
            </w:r>
          </w:p>
        </w:tc>
        <w:tc>
          <w:tcPr>
            <w:tcW w:w="201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TOTAL</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1.</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SERVIÇOS PRELIMINARES</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161.584,39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w:t>
            </w:r>
            <w:r w:rsidRPr="005D2025">
              <w:rPr>
                <w:rFonts w:ascii="Arial" w:hAnsi="Arial" w:cs="Arial"/>
                <w:b/>
                <w:sz w:val="20"/>
                <w:szCs w:val="20"/>
              </w:rPr>
              <w:lastRenderedPageBreak/>
              <w:t>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TELA PARA PROTEÇÃO DE OBRAS, MALHA 2 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150,72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28,23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4.254,83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01-05-01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TAPUME CHAPA COMPENSADA 6MM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154,29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13.089,96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17-30-02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PLACA DE OBRA EM CHAPA DE AÇO GALVANIZADO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403,45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806,90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17-45-01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ANDAIMES METÁLICOS - FORNECIMENTO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M3xMÊS</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7.560,00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75.826,80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17-45-02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ANDAIMES METÁLICOS - MONTAGEM E DESMONTAGEM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9.021,60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GERAL DA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3.025,00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39.748,50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20-02-02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MOBILIZAÇÃO E INSTALAÇÃO DE 1  EQUIPAMENTO PARA EXECUÇÃO DE SONDAGEM A PERCUSSÃO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683,72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683,72</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20-02-03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DESLOCAMENTO DE EQUIPAMENTO ENTRE FUROS EM TERRENO PLANO, CONSIDERANDO A DISTÂNCIA ATÉ 100M, PARA SONDAGEM A PERCUSSÃO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91,73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733,84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20-02-09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PERFURAÇÃO E EXECUÇÃO DE ENSAIO PENETROMÉTRICO OU DE LAVAGEM POR TEMPO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136,08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17.418,24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2.</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PISCINAS</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1.560.801,34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ENVOLVIMENTO DE TUBOS COM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494,58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01-04-80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COMPACTAÇÃO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26,67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367,78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02-01-62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ESTACA RAIZ DIÂMETRO DE 250MM PARA ATÉ 80 TF</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436,50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386.302,50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 COM 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84,51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5.551,46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2.314,29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29.183,20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CA-60 - TELA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1.020,79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15.219,98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10.781,84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03-01-04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119,03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12.362,46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 = 25,0MPA - VIRADO NA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603,35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25.364,83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03-40-10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E REMOÇÃO DE SUPERFÍCIE DETERIORADA COM JATEAMENTO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122,20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7.527,52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03-40-18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DE CONCRETO E ARMADURA COM ESCOVA DE AÇO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16,27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1.161,68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03-40-22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TRATAMENTO DE ARMADURA COM APLICAÇÃO DE PRODUTO INIBIDOR OXIDANTE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2.275,84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14.041,93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05-01-30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CIMENTO IMPERMEABILIZANTE DE CRISTALIZAÇÃO - ESTRUTUTURA ENTERRADA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17.639,79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05-01-40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REGULARIZAÇÃO COM ARGAMASSA DE CIMENTO E AREIA - TRAÇO 1:3, ESPESSURA MÉDIA 30MM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260,40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11.473,22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05-02-02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ARGAMASSA IMPERMEABILIZANTE DE CIMENTO E AREIA (RESERVATÓRIOS E PISCINAS) - TRAÇO 1:3, ESPESSURA 30MM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28.553,88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05-02-43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PINTURA PROTETORA COM TINTA BETUMINOSA (PARA ARGAMASSA IMPERMEÁVEL) - 2 DEMÃOS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4.078,16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05-03-13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A BASE DE EMULSÃO ASFÁLTICA ESTRUTURADA COM TECIDO DE POLIÉSTER - 3 CAMADAS DE ESTRUTURANTE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122,77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27.615,88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05-50-02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SISTEMAS IMPERMEABILIZANTES DE BASE ASFÁLTICA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985,24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05-50-10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CAPEAMENTO PROTETOR, EXECUTADO COM ARGAMASSA DE CIMENTO E AREIA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1.477,86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05-50-15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ARGAMASSA DE REGULARIZAÇÃO - ESPESSURA MÉDIA DE 30MM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260,40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2.851,38</w:t>
            </w:r>
          </w:p>
        </w:tc>
      </w:tr>
      <w:tr w:rsidR="005D2025" w:rsidRPr="005D2025" w:rsidTr="005D2025">
        <w:trPr>
          <w:trHeight w:val="102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09-09-32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LUMINÁRIA INDUSTRIAL, CORPO REFLETOR REPUXADO EM CHAPA DE ALUMÍNIO ANODIZADO E SELADO - FLANGE DE FIXAÇÃO EM LIGA DE ALUMÍNIO FUNDIDOPARA LÂMPADA DE VAPOR DE MERCÚRIO ATÉ 400W</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530,27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2.121,08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CONJUNTO MOTOR-BOMBA 270M3/H, 20MCA, 25CV, 1750RPM, 220/380V, TRIFÁSICO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22.123,52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44.247,04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10-04-68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RÍGIDO, SOLDÁVEL (LINHA ÁGUA) - 85MM (3")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129,08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7.744,80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10-04-69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RÍGIDO, SOLDÁVEL (LINHA ÁGUA) - 110MM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22.303,20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10-11-89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CANTONEIRA DE FERRO 1"X1"X1/8" PARA APOIO E CHUMBAMENTO DAS GRELHAS DE FERRO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83,68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6.828,29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10-11-94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GRELHA DE FERRO PERFILADO PARA CANALETAS A CÉU ABERTO - 50CM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823,31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33.591,05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10-60-08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TUBULAÇÃO DE FERRO FUNDIDO - ACIMA DE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901,45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10-60-</w:t>
            </w:r>
            <w:r w:rsidRPr="005D2025">
              <w:rPr>
                <w:rFonts w:ascii="Arial" w:hAnsi="Arial" w:cs="Arial"/>
                <w:b/>
                <w:sz w:val="20"/>
                <w:szCs w:val="20"/>
              </w:rPr>
              <w:lastRenderedPageBreak/>
              <w:t>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REGISTROS OU VÁLVULAS FLUXÍVEIS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1.635,45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10-60-22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VÁLVULAS DE RETENÇÃO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150,20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11-50-05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REVESTIMENTO CERÂMICO OU SIMILAR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317,66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10.933,86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11B098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REVESTIMENTO EM PLACA CERÂMICA ESMALTADA PARA PISCINA - 10093510009 - PLACA EXTRUDADA AZUL CELESTE BR 24 X 11,6 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153,54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342,50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52.587,45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13B169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CERAMICO EXTRUDADO INDUSTRIAL DE ALTA RESTEN QUIMICA E MECÂNICA - 10091275009 - NATURAL AMENDOA FLASH 24x11,6A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304,12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286,81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87.224,66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SOLDÁVEL Ø 10'' - CLASSE 20 -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1.007,47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25.186,75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SOLDÁVEL Ø 12'' - CLASSE 20 -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1.273,33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31.833,25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FLANGE AVULSA DE PVC Ø 8''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1.750,20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FLANGE AVULSA DE PVC Ø 10''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693,15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4.158,90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FLANGE AVULSA DE PVC Ø 10''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693,15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4.158,90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FLANGE AVULSA DE PVC Ø 12'' - MARROM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972,86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5.837,16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PVC - PBS Ø 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632,03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1.264,06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PVC - PBS Ø 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805,34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3.221,36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SE201</w:t>
            </w:r>
            <w:r w:rsidRPr="005D2025">
              <w:rPr>
                <w:rFonts w:ascii="Arial" w:hAnsi="Arial" w:cs="Arial"/>
                <w:b/>
                <w:sz w:val="20"/>
                <w:szCs w:val="20"/>
              </w:rPr>
              <w:lastRenderedPageBreak/>
              <w:t>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PVC - PBS Ø 10''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1.427,84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8.567,04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SE2019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PVC - PBS Ø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2.268,09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4.536,18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SE2031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REDUÇÃO PVC - PBSØ 8'' X 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729,63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2.918,52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REDUÇÃO PVC - PBSØ 10'' X 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1.402,38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5.609,52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REDUÇÃO PVC - PBSØ 10'' X 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1.402,38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5.609,52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SE2036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REDUÇÃO PVC - PBSØ 12'' X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1.503,50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SE2036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TÊ REDUÇÃO PVC - PBSØ 12'' X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1.503,50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SE2044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90° - PBS Ø4''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351,24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SE2046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90° - PBS Ø6''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386,85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773,70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SE2047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90° - PBS Ø8''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SE2048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90° - PBS Ø10''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1.273,59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5.094,36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SE2049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90° - PBS Ø12''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1.824,95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7.299,80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45° - PBS Ø4''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351,24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SE2053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45° - PBS Ø6''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352,59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705,18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SE205</w:t>
            </w:r>
            <w:r w:rsidRPr="005D2025">
              <w:rPr>
                <w:rFonts w:ascii="Arial" w:hAnsi="Arial" w:cs="Arial"/>
                <w:b/>
                <w:sz w:val="20"/>
                <w:szCs w:val="20"/>
              </w:rPr>
              <w:lastRenderedPageBreak/>
              <w:t>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45° - PBS Ø8''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SE2055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45° - PBS Ø10''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1.273,59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5.094,36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SE2056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CURVA PVC 45° - PBS Ø12''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1.614,97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6.459,88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SE2058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CAP PVC- PBS Ø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238,36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953,44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CAP PVC- PBS Ø 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304,93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1.219,72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CAP PVC- PBS Ø 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380,38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1.521,52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CAP PVC- PBS Ø 10''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576,49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1.152,98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CAP PVC- PBS Ø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769,72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1.539,44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REDUÇÃO PVC - PBSØ 6'' X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174,78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699,12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SE2068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REDUÇÃO PVC - PBSØ 8'' X 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263,14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1.052,56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REDUÇÃO PVC - PBSØ 10'' X 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462,46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924,92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REDUÇÃO PVC - PBSØ 12'' X 10''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610,70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1.221,40</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SE2074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DE RETENÇÃO Ø 4'' - COM FLANGES - DISCO EM AÇO INOX - DUPLA</w:t>
            </w:r>
            <w:r w:rsidRPr="005D2025">
              <w:rPr>
                <w:rFonts w:ascii="Arial" w:hAnsi="Arial" w:cs="Arial"/>
                <w:b/>
                <w:sz w:val="20"/>
                <w:szCs w:val="20"/>
              </w:rPr>
              <w:br/>
              <w:t>PORTINHOLA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1.558,22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6.232,88</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SE2077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DE RETENÇÃO Ø 8'' - COM FLANGES - DISCO EM AÇO INOX - DUPLA</w:t>
            </w:r>
            <w:r w:rsidRPr="005D2025">
              <w:rPr>
                <w:rFonts w:ascii="Arial" w:hAnsi="Arial" w:cs="Arial"/>
                <w:b/>
                <w:sz w:val="20"/>
                <w:szCs w:val="20"/>
              </w:rPr>
              <w:br/>
              <w:t>PORTINHOLA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3.560,30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14.241,20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SE2082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BORBOLETA Ø 4'' - COM FLANGES - DISCO EM AÇO INOX</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1.323,79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2.647,58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SE2084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BORBOLETA Ø 6'' - COM FLANGES - DISCO EM AÇO INOX</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1.805,81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3.611,62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SE2085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BORBOLETA Ø 8'' - COM FLANGES - DISCO EM AÇO INOX</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2.926,90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5.853,80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SE2086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BORBOLETA Ø 10'' - COM FLANGES - DISCO EM AÇO INOX</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3.918,34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7.836,68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SE2087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VALVULA BORBOLETA Ø 12'' - COM FLANGES - DISCO EM AÇO INOX</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7.269,10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14.538,20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SE2092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FILTRO EM FIBRA DE VIDRO VAZÃO 120 M³/H - COMPLETO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129.018,67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258.037,34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SE2094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MANÔMETRO C/ ESCALA 0 A 4 KG/cm²Ø4'' COM ROSCA BSPT</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223,24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892,96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SE2095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VISOR DE RETROLAVAGEM MOD. SGA 15 - JACUZZI OU SIMILAR Ø2''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181,75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MANIFULD DE SUCÇÃO Ø 14'' / 10'' - COMPR. 3,00 m -FLANGEADO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16.109,56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32.219,12</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SE2127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PRÉ- FILTRO EM AÇO INOX 316 Ø 16"- SAÍDAS 12"/10" FLANGEADO - CESTO EM AÇO</w:t>
            </w:r>
            <w:r w:rsidRPr="005D2025">
              <w:rPr>
                <w:rFonts w:ascii="Arial" w:hAnsi="Arial" w:cs="Arial"/>
                <w:b/>
                <w:sz w:val="20"/>
                <w:szCs w:val="20"/>
              </w:rPr>
              <w:br/>
              <w:t>INOX 316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26.095,76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104.383,04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SE2136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DE COMANDO DE SOBREPOR P/3 (Três) MOTORES DE 25CV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38.343,42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38.343,42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SE214</w:t>
            </w:r>
            <w:r w:rsidRPr="005D2025">
              <w:rPr>
                <w:rFonts w:ascii="Arial" w:hAnsi="Arial" w:cs="Arial"/>
                <w:b/>
                <w:sz w:val="20"/>
                <w:szCs w:val="20"/>
              </w:rPr>
              <w:lastRenderedPageBreak/>
              <w:t>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RALO DE FUNDO EM AÇO INOX 316 - 400X600 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10.247,8</w:t>
            </w:r>
            <w:r w:rsidRPr="005D2025">
              <w:rPr>
                <w:rFonts w:ascii="Arial" w:hAnsi="Arial" w:cs="Arial"/>
                <w:b/>
                <w:sz w:val="20"/>
                <w:szCs w:val="20"/>
              </w:rPr>
              <w:lastRenderedPageBreak/>
              <w:t>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lastRenderedPageBreak/>
              <w:t>20.495,68</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SE2144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CONJUNTOS FILTROS EM AÇO CARBONO Ø 170X190 cm E REMOÇÃO DA</w:t>
            </w:r>
            <w:r w:rsidRPr="005D2025">
              <w:rPr>
                <w:rFonts w:ascii="Arial" w:hAnsi="Arial" w:cs="Arial"/>
                <w:b/>
                <w:sz w:val="20"/>
                <w:szCs w:val="20"/>
              </w:rPr>
              <w:br/>
              <w:t>CARGA FILTRANTE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Pç</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5.770,83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11.541,66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SE2148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ELEMENTO FILTRANTE AREIA/PEDREGULHO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13.650,00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SE2149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DO ELEMENTO FILTRANTE P/SUBSTITUIÇÃO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0,65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845,00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3.</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QUADRA POLIESPORTIVA</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1.035.765,21 </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ENTULHO COM CAÇAMBA METÁLICA, INCLUSIVE CARGA MANUAL E DESCARGA EM BOTA-FORA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79,08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8.849,84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TAPUME CHAPA COMPENSADA RESINADA 10MM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6.213,24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TELA PARA PROTEÇÃO DE OBRAS, MALHA 2 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28,23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1.863,18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12.601,95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02-01-62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ESTACA RAIZ DIÂMETRO DE 250MM PARA ATÉ 80 TF</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436,50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94.284,00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 COM 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2.364,84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15,81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86,48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347,60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02-02-16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944,52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25,92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80,58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2.088,63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346,68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4.371,63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FCK=20,0MPA - VIRADO NA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584,29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5.784,47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FCK=30MPA - USINADO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543,78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2.784,15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DO RESPALDO DA FUNDAÇÃO - ARGAMASSA IMPERMEÁVEL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58,84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6.971,95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292,28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ALVENARIA DE EMBASAMENTO - TIJOLOS MACIÇOS COMUNS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192,49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51,96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22.754,84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03-01-04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3.427,38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681,80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8.597,50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03-03-30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BOMBEAMENTO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259,28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06-01-30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DE ESTRUTURA METÁLICA PARA COBERTURA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205.148,16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w:t>
            </w:r>
            <w:r w:rsidRPr="005D2025">
              <w:rPr>
                <w:rFonts w:ascii="Arial" w:hAnsi="Arial" w:cs="Arial"/>
                <w:b/>
                <w:sz w:val="20"/>
                <w:szCs w:val="20"/>
              </w:rPr>
              <w:lastRenderedPageBreak/>
              <w:t>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BLOCOS VAZADOS DE CONCRETO - 14CM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2.396,08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3.468,97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04-50-07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ALVENARIA DE ELEMENTOS VAZADOS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343,22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04-50-09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284,65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700,24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05-04-30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MASTIQUE ELÁSTICO A BASE DE POLIURETANO - MONOCOMPONENTE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DM3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167,59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507,80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06-01-31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MONTAGEM DE ESTRUTURA METÁLICA PARA COBERTURA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39.070,08</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06-02-43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TELHA TRAPEZOIDAL DUPLA EM AÇO GALVANIZADO - E= 0,8MM, REVESTIMENTO B, H=40MM - PINTADA 1 FACE - MIOLO EM POLIURETANO E=30MM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601,90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364,44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219.356,44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06-02-96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CUMEEIRA TRAPEZOIDAL EM AÇO GALVANIZADO E=0,5MM, REVESTIMENTO B, H=40MM, L=0,60M, COM PINTURA BRANCA 2 FACES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96,72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2.611,44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08-01-01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PP.01 - PORTA EM FERRO PERFILADO, DUPLA ALMOFADADA - ABRIR,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3.761,13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AÇO GALVANIZADO ELETROLÍTICO, TIPO LEVE I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2.651,40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10,00MM2 - ISOLAMENTO PARA 0,7KV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2.678,00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16,00MM2 - ISOLAMENTO PARA 0,7KV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17,87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1.787,00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09-04-78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INTERRUPTOR DIFERENCIAL TETRAPOLAR - 125A SENSIBILIDADE 30MA - 380V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2.393,98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2.393,98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09-05-10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DE DISTRIBUIÇÃO EM CHAPA METÁLICA - PARA ATÉ 24 DISJUNTORES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1.323,88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1.323,88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TIPO CONDULETE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99,34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09-07-02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PONTO COM INTERRUPTOR SIMPLES - 2 TECLAS, EM CAIXA 4"X2"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230,27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230,27</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09-08-47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DISJUNTOR CAIXA MOLDADA TRIPOLAR 125A COM DISPARADOR TERMOMAGNÉTICO AJUSTÁVEL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1.199,06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1.199,06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09-09-39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PROJETOR PARA USO EXTERNO COM LÂMPADA LED DE 150W -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297,12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5.942,40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PÁRA-RAIOS TIPO "FRANKLIN", EXCLUSIVE DESCIDA E ATERRAMENTO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868,91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868,91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HASTE DE AÇO GALVANIZADO, INCLUSIVE BASE E ESTAIS - 2"/3M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736,34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2.945,36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09-11-53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CORDOALHA DE COBRE NÚ, INCLUSIVE ISOLADORES - 35,00MM2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1.451,00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PARA PROTEÇÃO DE CORDOALHA - 2"X3M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2.145,20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09-11-90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TOMADA DE TERRA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1.278,60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5.114,40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09-11-94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 CHATA DE ALUMÍNIO TIPO FITA 1/4" X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3.405,00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09-13-14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PERFILADO PERFURADO CHAPA 14-GE-MED. 38X76MM COM TAMPA E INSTALAÇÃO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130,32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13.032,00</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09-20-34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POSTE DE AÇO GALVANIZADO TIPO RETO, FLANGEADO H=7M COM LUMINÁRIA HERMÉTICA EM ALUMÍNIO FUNDIDO PARA LÂMPADA DE VAPOR DE </w:t>
            </w:r>
            <w:r w:rsidRPr="005D2025">
              <w:rPr>
                <w:rFonts w:ascii="Arial" w:hAnsi="Arial" w:cs="Arial"/>
                <w:b/>
                <w:sz w:val="20"/>
                <w:szCs w:val="20"/>
              </w:rPr>
              <w:lastRenderedPageBreak/>
              <w:t>MERCÚRIO DE 250W - COM APROVAÇÃO DE ILUME/ PMSP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2.769,30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11.077,20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10-09-34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RÍGIDO, PONTA E BOLSA (LINHA ESGOTO) - 150MM (6")</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112,53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2.250,60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RUFO EM CHAPA DE AÇO GALVANIZADO N.24 - DESENVOLVIMENTO 50CM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29.024,16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HC.01 - CANALETA DE CONCRETO DE A.P.P/TAMPA/GRELHA DE CONCRETO OU FERRO L=30CM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5.800,68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10-11-96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HC.03 - TAMPA DE CONCRETO PARA CANALETA DE A.P.L=0,30M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3.535,38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10-12-90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ESCAVAÇÃO 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0,43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25,42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10-12-91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LASTRO DE CONCRETO (FUNDO)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0,03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511,48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10-12-93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ALVENARIA DE 1 TIJOLO, REVESTIDA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360,21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1.037,40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10-12-94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TAMPA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246,82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123,41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CHAPISCO COMUM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343,51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EXTERNO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1.760,68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EXTERNO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1.317,87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ACABAMENTO DE PISO DE CONCRETO TIPO BAMBOLÊ</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2.419,20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10-04-00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CORTE SUPERFICIAL DE CONCRETO ATÉ 3 CM DE PROFUNDIDADE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25,32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2.142,83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15-01-16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TINTA ACRÍLICA - REBOCO COM MASSA CORRIDA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1.752,14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15-03-14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ESMALTE SINTÉTICO - EXTERIOR DE CALHAS, RUFOS E CONDUTORES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2.747,00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FP.03 - ALAMBRADO PARA QUADRAS DE ESPORTE - GP.6/EDIF - TG/4,5M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908,71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122.675,85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QC.02 - QUADRA POLIESPORTIVA - PISO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51.158,52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QD.01 - DEMARCAÇÃO DE QUADRA COM TINTA A BASE DE BORRACHA CLORADA - VOLEIBOL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271,81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271,81</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17-03-56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QD.02 - DEMARCAÇÃO DE QUADRA COM TINTA A BASE DE BORRACHA. CLORADA - FUTEBOL DE SALÃO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503,36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503,36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17-03-57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QD.03 - DEMARCAÇÃO DE QUADRA COM TINTA A BASE DE BORRACHA CLORADA - BASQUETE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671,14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671,14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17-03-58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QD.05 - DEMARCAÇÃO DE QUADRA COM TINTA A BASE DE BORRACHA CLORADA - HANDBOL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373,76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373,76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POSTES PARA VOLEIBOL, INCLUSIVE PINTURA E REDE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3.764,45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7.528,90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TRAVE PARA FUTEBOL DE SALÃO, INCLUSIVE PINTURA E REDE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3.574,06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7.148,12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TABELA PARA BASQUETE, ENGLOBANDO DESDE FUNDAÇÃO ATÉ A CESTA DE NYLON</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6.493,95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12.987,90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DEMARCAÇÃO E PINTURA DE SUPERFÍCIES - EPÓXI</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16.004,52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w:t>
            </w:r>
            <w:r w:rsidRPr="005D2025">
              <w:rPr>
                <w:rFonts w:ascii="Arial" w:hAnsi="Arial" w:cs="Arial"/>
                <w:b/>
                <w:sz w:val="20"/>
                <w:szCs w:val="20"/>
              </w:rPr>
              <w:lastRenderedPageBreak/>
              <w:t>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GERAL DA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4.966,92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17-45-01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ANDAIMES METÁLICOS - FORNECIMENTO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M3xMÊS</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4.302,87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17-45-02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ANDAIMES METÁLICOS - MONTAGEM E DESMONTAGEM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429,30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3.073,79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17-50-01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MURO DE ALVENARIA - H=1,80 À 2,00M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1.532,72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17-50-21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19.864,50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17-60-95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ALAMBRADO EM TELA INCLUSIVE ESTRUTURA DE SUSTENTAÇÃO (FP.04)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7.616,70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4.</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QUADRA BEACH TENIS</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288.213,07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TAPUME CHAPA COMPENSADA RESINADA 10MM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6.213,24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TELA PARA PROTEÇÃO DE OBRAS, MALHA 2 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28,23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1.185,66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MANUAL GERAL INCLUSIVE REMOÇÃO DE COBERTURA VEGETAL - TRONCO ATÉ 10CM - SEM TRANSPORTE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2.417,74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15.643,80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 COM 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159,07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10.449,31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623,58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03-01-</w:t>
            </w:r>
            <w:r w:rsidRPr="005D2025">
              <w:rPr>
                <w:rFonts w:ascii="Arial" w:hAnsi="Arial" w:cs="Arial"/>
                <w:b/>
                <w:sz w:val="20"/>
                <w:szCs w:val="20"/>
              </w:rPr>
              <w:lastRenderedPageBreak/>
              <w:t>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FORMA COMUM DE TÁBUAS DE PINUS - NÃO </w:t>
            </w:r>
            <w:r w:rsidRPr="005D2025">
              <w:rPr>
                <w:rFonts w:ascii="Arial" w:hAnsi="Arial" w:cs="Arial"/>
                <w:b/>
                <w:sz w:val="20"/>
                <w:szCs w:val="20"/>
              </w:rPr>
              <w:lastRenderedPageBreak/>
              <w:t>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3.489,70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2.358,43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930,21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808,90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10.200,23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6.485,47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FCK=20,0MPA - VIRADO NA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584,29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7.362,05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DO RESPALDO DA FUNDAÇÃO - ARGAMASSA IMPERMEÁVEL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8.957,84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275,86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BLOCOS VAZADOS DE CONCRETO - 14CM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110,60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9.636,58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04-01-97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"GROUT"</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891,57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1.649,40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CHAPISCO COMUM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2.162,33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EXTERNO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452,20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19.562,17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EXTERNO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452,20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14.642,24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15-01-16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TINTA ACRÍLICA - REBOCO COM MASSA CORRIDA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9.944,55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17-01-30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GRADIL DE FERRO PERFILADO - GE-1/EDIF</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907,55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25.411,40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01-04-26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PVC PERFURADO PARA DRENAGEM - DIÂMETRO 4" (100MM)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6.978,00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01-04-27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PVC PERFURADO PARA DRENAGEM - DIÂMETRO 6" (150MM)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1.740,60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MANTA GEOTÊXTIL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22,10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211,50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ENVOLVIMENTO DE TUBOS COM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2.421,44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ENVOLVIMENTO DE TUBOS COM AREIA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245,67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2.299,47</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04-31-00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DE TERRA, INCLUINDO ESCAVAÇÃO, CARGA E TRANSPORTE ATÉ A DISTÂNCIA MÉDIA DE 1,0KM, MEDIDO NO ATERRO COMPACTADO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839,78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18-15-50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E APLICAÇÃO DE AREIA FINA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20.005,04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POSTES PARA VOLEIBOL, INCLUSIVE PINTURA E REDE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3.764,45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7.528,90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HC.01 - CANALETA DE CONCRETO DE A.P.P/TAMPA/GRELHA DE CONCRETO OU FERRO L=30CM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4.296,80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10-11-96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HC.03 - TAMPA DE CONCRETO PARA CANALETA DE A.P.L=0,30M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2.618,80</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09-20-34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POSTE DE AÇO GALVANIZADO TIPO RETO, FLANGEADO H=7M COM LUMINÁRIA HERMÉTICA EM ALUMÍNIO FUNDIDO PARA LÂMPADA DE VAPOR DE MERCÚRIO DE 250W - COM APROVAÇÃO DE ILUME/ </w:t>
            </w:r>
            <w:r w:rsidRPr="005D2025">
              <w:rPr>
                <w:rFonts w:ascii="Arial" w:hAnsi="Arial" w:cs="Arial"/>
                <w:b/>
                <w:sz w:val="20"/>
                <w:szCs w:val="20"/>
              </w:rPr>
              <w:lastRenderedPageBreak/>
              <w:t>PMSP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2.769,30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5.538,60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17-01-29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FP.03 - ALAMBRADO PARA QUADRAS DE ESPORTE - GP.6/EDIF - TG/4,5M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908,71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63.609,70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08-01-01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PP.01 - PORTA EM FERRO PERFILADO, DUPLA ALMOFADADA - ABRIR,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3.761,13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TELA DE NYLON PARA COBERTURA DE QUADRA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3.870,72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GERAL DA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2.890,80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5.</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ACADEMIA AO LIVRE E PLAYGROUND</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283.938,03 </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ENTULHO COM CAÇAMBA METÁLICA, INCLUSIVE CARGA MANUAL E DESCARGA EM BOTA-FORA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3.491,59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57,27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14.317,50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68,56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4.503,71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293,24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1.604,02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4.458,71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1.330,59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w:t>
            </w:r>
            <w:r w:rsidRPr="005D2025">
              <w:rPr>
                <w:rFonts w:ascii="Arial" w:hAnsi="Arial" w:cs="Arial"/>
                <w:b/>
                <w:sz w:val="20"/>
                <w:szCs w:val="20"/>
              </w:rPr>
              <w:lastRenderedPageBreak/>
              <w:t>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476,99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4.760,36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179,25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2.260,34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CA-60 - TELA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300,61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4.482,10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FCK=20,0MPA - VIRADO NA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584,29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8.729,29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2.627,58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0,88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0,66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0,73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1.376,28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BLOCOS VAZADOS DE CONCRETO - 14CM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871,30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DO RESPALDO DA FUNDAÇÃO - ARGAMASSA IMPERMEÁVEL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710,94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ACABAMENTO DE PISO DE CONCRETO TIPO BAMBOLÊ</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145,33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930,11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10-04-00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CORTE SUPERFICIAL DE CONCRETO ATÉ 3 CM DE PROFUNDIDADE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368,99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ALONGADOR COM 3 ALTURAS CONJUGADO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2.699,92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2.699,92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18-16-17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PUXADOR PEITORAL DUPLO STAR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3.743,69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3.743,69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18-16-10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SIMULADOR DE CAMINHADA TRIPLO CONJUGADO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5.975,96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5.975,96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BICICLETA DE CADEIRA TRIPLA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5.573,77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5.573,77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ESQUI TRIPLO CONJUGADO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7.754,27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7.754,27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MULTI EXERCITADOR CONJUGADO COM 6 FUNÇÕES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6.955,54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6.955,54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18-16-19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PLACA ORIENTADORA VERTICAL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3.059,48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6.118,96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18-15-51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E APLICAÇÃODE PEDRA N.2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3.046,58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18-15-50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E APLICAÇÃO DE AREIA FINA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3.500,88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13B024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EM S EMBORRACHADO DRENANTE (ASSENTADO SOBRE BASE BRITA E AREIA)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255,71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372,16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95.165,03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17-01-28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FP.05 - ALAMBRADO EM TUBO GALVANIZADO E TELA GALVANIZADA H=1,00M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241,52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4.830,40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PP.20/24 - PORTÃO EM FERRO PERFILADO COM TELA,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551,40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1.764,48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18-14-05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CARROSSEL PARA 20 LUGARES,DIÂMETRO 2,20M, FORNECIMENTO E INSTALAÇÃO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3.081,83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3.081,83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18-14-15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BALANÇO DE 3 LUGARES COM PNEUS COMPR=4,50M H=2,50M - ESTRUTURA METÁLICA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2.072,74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2.072,74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18-14-16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BRINQUEDO TIPO BALANÇO FRONTAL DUPLO PARA CADEIRANTE COM ESTRUTURA EM TUBOS DE AÇO CARBONO - INSTALADO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15.221,99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15.221,99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18-14-24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GAIOLA LABIRINTO (1,5X1,5X2,0)M - ESTRUTURA METÁLICA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2.796,33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2.796,33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18-14-08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ESCORREGADOR COMPR=3,00M H=1,80M - ESTRUTURA METÁLICA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2.860,98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2.860,98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18-14-11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GANGORRA COM 3 PRANCHAS COMPR=3,00M H=0,70M - ESTRUTURA METÁLICA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1.975,20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1.975,20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18-80-01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REVOLVIMENTO E AJUSTE DO SOLO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3.987,00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18-80-11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TERRA PREPARADA PARA PLANTIO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25.663,50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18-03-07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GRAMA PRETA (OPHIOPOGUM JAPONICUS) - 36 MUDAS POR 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22.275,00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6.</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PISTA DE SKATE</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249.148,79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01-05-02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TAPUME CHAPA COMPENSADA RESINADA 10MM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26.924,04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ENTULHO COM CAÇAMBA METÁLICA, INCLUSIVE CARGA MANUAL E DESCARGA EM BOTA-FORA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6.401,25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25.049,60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2.781,12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 COM 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23,77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1.561,45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4.114,93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1.652,02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12,59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6.005,81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529,31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6.674,60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3.450,12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04-01-34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BLOCOS VAZADOS DE CONCRETO ESTRUTURAL - 14CM - 14MPA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214,15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25.685,15</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04-31-00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DE TERRA, INCLUINDO ESCAVAÇÃO, CARGA E TRANSPORTE ATÉ A DISTÂNCIA MÉDIA DE 1,0KM, MEDIDO NO ATERRO COMPACTADO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66,18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2.105,19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04-32-00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COMPACTAÇÃO DE TERRA, MEDIDA NO ATERRO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66,18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565,18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03-02-09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CA-60 - TELA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3.225,93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03-03-20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 = 30,0MPA - USINADO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27,79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543,78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15.111,65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03-03-30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BOMBEAMENTO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28,97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1.467,04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GRANILITE - ESPESSURA 8MM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364,67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10-02-55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175,28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3.786,05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CORRIMÃO EM AÇO INOX Ø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2.162,72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46.714,75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SE2166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GUARDA-CORPO COM CORRIMÃO EM AÇO INOX Ø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2.327,90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50.282,64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08-80-50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FERRO TRABALHADO - CAIXILHOS E PEQUENAS PEÇAS DE SERRALHERIA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433,30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15,17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6.573,16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18-80-11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TERRA PREPARADA PARA PLANTIO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5.104,19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18-03-05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GRAMA ESMERALDA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119,37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3.254,03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7.</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PRÉDIO ADM</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3.936.719,37 </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ENTULHO COM CAÇAMBA METÁLICA, INCLUSIVE CARGA MANUAL E DESCARGA EM BOTA-FORA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21.822,45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11.819,76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30CM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129,02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8.257,28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02-01-62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ESTACA RAIZ DIÂMETRO DE 250MM PARA ATÉ 80 TF</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436,50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73.332,00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 COM 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79,91</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5.249,29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79,89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743,78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882,51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19,52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2.027,35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CA-50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822,22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10.368,19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CA-60 - TELA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1.108,85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16.532,95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FCK=25MPA - USINADO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7,42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522,51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3.877,02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FCK=30MPA - USINADO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543,78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4.709,13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ALVENARIA DE EMBASAMENTO - TIJOLOS MACIÇOS COMUNS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7,42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929,66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6.898,08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DO RESPALDO DA FUNDAÇÃO - ARGAMASSA IMPERMEÁVEL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74,24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8.796,70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2.476,14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ALVENARIA DE EMBASAMENTO - TIJOLOS MACIÇOS COMUNS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1.073,80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33,67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14.745,10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03-01-04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1.817,55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w:t>
            </w:r>
            <w:r w:rsidRPr="005D2025">
              <w:rPr>
                <w:rFonts w:ascii="Arial" w:hAnsi="Arial" w:cs="Arial"/>
                <w:b/>
                <w:sz w:val="20"/>
                <w:szCs w:val="20"/>
              </w:rPr>
              <w:lastRenderedPageBreak/>
              <w:t>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BLOCOS VAZADOS DE CONCRETO ESTRUTURAL - </w:t>
            </w:r>
            <w:r w:rsidRPr="005D2025">
              <w:rPr>
                <w:rFonts w:ascii="Arial" w:hAnsi="Arial" w:cs="Arial"/>
                <w:b/>
                <w:sz w:val="20"/>
                <w:szCs w:val="20"/>
              </w:rPr>
              <w:lastRenderedPageBreak/>
              <w:t>14CM - 12MPA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324,80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117,19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38.063,31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20.719,56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04-03-30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PLACAS DE GRANILITE - 30MM DE ESPESSURA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91,40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383,18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35.022,65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04-50-01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ALVENARIA ESTRUTURAL DE BLOCOS VAZADOS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84,36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7.389,09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05-57-00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REFORÇO DE SUB-LEITO/SUB-BASE DE SOLO  MELHORADO COM CIMENTO 6,0% EM PESO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55,89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5.301,73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06-01-13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ESTRUTURA DE MADEIRA, PONTALETADA, PARA TELHAS ONDULADAS CA/AL/PL/AG</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130,02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223,26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29.028,27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TELHAS DE BARRO COZIDO - PAULISTA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748,05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121.116,78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TELHAS EM POLICARBONATO ALVEOLAR 6MM COM ESTRUTURA METÁLICA GALVANIZADA INSTALADA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66,15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565,62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37.415,76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CUMEEIRA OU ESPIGÃO PARA TELHAS PAULISTA, PLAN E FRANCESA - BARRO OU VIDRO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175,88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6.382,69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06-02-99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SUBCOBERTURA COM FOLHA DE ALUMÍNIO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2.080,76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25.988,69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06-50-20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TELHAS DE BARRO COZIDO OU VIDRO EM GERAL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26,55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348,87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06-60-10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PARCIAL DE MADEIRAMENTO DE TELHADO - RIPAS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2.355,47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1.154,18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06-60-11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PARCIAL DE MADEIRAMENTO DE TELHADO - CAIBROS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913,63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2.686,07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06-60-12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PARCIAL DE MADEIRAMENTO DE TELHADO - VIGAS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953,59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4.672,59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06-60-21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TELHAS DE BARRO COZIDO OU VIDRO - TIPO PAULISTA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2.080,76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41.011,78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06-60-40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CUMEEIRAS OU ESPIGÕES DE BARRO COZIDO OU VIDRO EM GERAL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175,88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1.155,53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06-70-21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RECOLOCAÇÃO DE TELHAS DE BARRO COZIDO OU VIDRO - TIPO PAULISTA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1.456,52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85,51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124.547,03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06-80-10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MADEIRAMENTO DE TELHADO, PADRÃO PEROBA - RIPAS 1,5X5CM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2.355,47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19.621,07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06-80-12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MADEIRAMENTO DE TELHADO, PADRÃO PEROBA - CAIBROS 5X6CM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913,63</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22,61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20.657,17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06-80-16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MADEIRAMENTO DE TELHADO, PADRÃO PEROBA - VIGAS 6X12CM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953,59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63,98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61.010,69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PM.07 - PORTA LISA ESPECIAL/ SÓLIDA - 82X210CM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563,55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10.143,90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PM.13 - PORTA LISA COMUM/ ENCABEÇADA - 92X210CM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4.509,30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07-01-49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PM.49 - PORTA DE MADEIRA LISA COMUM/ ENCABEÇADA, 2 FOLHAS - 204X210CM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1.067,80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25.627,20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EM.01 - BATENTE DE MADEIRA (14CM) - PARA PORTA DE 1 FOLHA, SEM BANDEIRA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JG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670,97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26.838,80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07-01-54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EM.02 - BATENTE DE MADEIRA (25CM) - PARA PORTA DE 1 FOLHA, SEM BANDEIRA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JG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713,99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32.843,54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07-01-55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EM.02 - BATENTE DE MADEIRA (25CM) - PARA PORTA DE 2 FOLHAS, SEM BANDEIRA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JG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1.268,71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30.449,04</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07-02-02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CONJUNTO DE FECHADURA DE CILINDRO, 55MM, TRÁFEGO INTENSO, MAÇANETA EM ZAMAC, GUARNIÇÕES EM AÇO, ACABAMENTO CROMADO - PARA PORTA INTERNA OU EXTERNA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21.782,52</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07-02-31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FECHADURA TIPO TRANQUETA E TRINCO (55MM) - TRÁFEGO INTENSO, MAÇANETA EM ZAMAC, GUARNIÇÕES EM AÇO, ACABAMENTO CROMADO BRILHANTE - PORTA DE SANITÁRIO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252,29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8.073,28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07-60-01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FOLHAS DE PORTA DE PASSAGEM OU JANELA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1.150,90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07-60-02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BATENTES DE MADEIRA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58,53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3.862,98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07-60-08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GUARNIÇÕES OU MOLDURAS DE MADEIRA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644,50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1.224,55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07-80-50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DOBRADIÇA EM AÇO LAMINADO, CROMADA - 3 1/2"X3"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2.123,10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08-01-01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PP.01 - PORTA EM FERRO PERFILADO, DUPLA ALMOFADADA - ABRIR,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30.313,09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08-01-70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EF.01 - BATENTE ESPECIAL EM PERFIL DE CHAPA DOBRADA N. 14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222,29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9.269,49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08-01-80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BATENTE DE ALUMÍNIO PARA DIVISÓRIA DE GRANILITE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JG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270,35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8.651,20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08-02-13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CP.13/22/23 - CAIXILHO EM FERRO PERFILADO - BASCULANTE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165,27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1.079,26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178.369,30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08-03-05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PP.35 - PORTA EM FERRO PERFILADO COM CHAPA PARA ABRIGO DE LIXO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510,83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2.615,45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08-03-06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PP.36 - PORTA EM FERRO PERFILADO COM TELA PARA ABRIGO DE GÁS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465,55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1.340,78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08-60-01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ESQUADRIAS METÁLICAS EM GERAL, PORTAS OU CAIXILHOS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156,87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5.355,54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PVC RÍGIDO, ROSCÁVEL - 60MM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4.729,32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AÇO GALVANIZADO ELETROLÍTICO, TIPO LEVE I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37.223,55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AÇO GALVANIZADO ELETROLÍTICO, TIPO LEVE I - 1"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28.463,40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AÇO GALVANIZADO ELETROLÍTICO, TIPO LEVE I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16.968,96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AÇO GALVANIZADO A FOGO, TIPO SEMI-PESADO/ MÉDIO - 4"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1.457,37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09-02-52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POLIETILENO FLEXÍVEL, ALTA RESISTÊNCIA - 4"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5.929,26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09-02-53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POLIETILENO FLEXÍVEL, ALTA RESISTÊNCIA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35,67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12.734,19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09-02-54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PVC CORRUGADO REFORÇADO, ANTICHAMA - 20MM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845,64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ELETRODUTO DE PVC CORRUGADO REFORÇADO, ANTICHAMA - 25MM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133,50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1.141,43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09-02-98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ENVELOPAMENTO DE ELETRODUTO ENTERRADO, COM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16.882,02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1,50MM2 - ISOLAMENTO PARA 0,7KV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4.239,00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15.218,01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w:t>
            </w:r>
            <w:r w:rsidRPr="005D2025">
              <w:rPr>
                <w:rFonts w:ascii="Arial" w:hAnsi="Arial" w:cs="Arial"/>
                <w:b/>
                <w:sz w:val="20"/>
                <w:szCs w:val="20"/>
              </w:rPr>
              <w:lastRenderedPageBreak/>
              <w:t>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CABO 2,50MM2 - ISOLAMENTO PARA 0,7KV - CLASSE 4 </w:t>
            </w:r>
            <w:r w:rsidRPr="005D2025">
              <w:rPr>
                <w:rFonts w:ascii="Arial" w:hAnsi="Arial" w:cs="Arial"/>
                <w:b/>
                <w:sz w:val="20"/>
                <w:szCs w:val="20"/>
              </w:rPr>
              <w:lastRenderedPageBreak/>
              <w:t>-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7.680,00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38.092,80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09-03-06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4,00MM2 - ISOLAMENTO PARA 0,7KV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32.496,00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6,00MM2 - ISOLAMENTO PARA 0,7KV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40.111,50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16,00MM2 -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47.763,00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25,00MM2 -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15.387,12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35,00MM2 -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34,19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19.488,30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50,00MM2 -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50,46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20.133,54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70,00MM2 -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69,41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3.435,80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95,00MM2 -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4.380,75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09-03-42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240,00MM2 -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248,98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15.685,74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FLEXÍVEL PVC-750V - 3 CONDUTORES - 1,5MM2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3.789,24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09-04-31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CONTATOR TRIPOLAR I NOMINAL 22A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571,75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6.861,00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09-04-60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DISPOSITIVO DE PROTEÇÃO CONTRA SURTOS 275V - 15KA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68,79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09-04-72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INTERRUPTOR DIFERENCIAL TETRAPOLAR - 40A - SENSIBILIDADE 30MA - 380V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424,18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848,36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09-04-75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INTERRUPTOR DIFERENCIAL TETRAPOLAR - 63A SENSIBILIDADE 30MA - 380V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481,49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1.925,96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09-04-77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INTERRUPTOR DIFERENCIAL TETRAPOLAR - 100A SENSIBILIDADE 30MA - 380V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476,76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1.907,04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DE DISTRIBUIÇÃO EM CHAPA METÁLICA - PARA ATÉ 28 DISJUNTORES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872,22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2.616,66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DE DISTRIBUIÇÃO EM CHAPA METÁLICA - PARA ATÉ 34 DISJUNTORES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1.417,52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7.087,60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TIPO CONDULETE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31,68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11.119,68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TIPO CONDULETE - 1"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8.443,20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TIPO CONDULETE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3.874,26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EM CHAPA METÁLICA COM TAMPA PARAFUSADA - 30X30X12CM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112,55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1.350,60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09-05-56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EM ALVENARIA - LASTRO DE BRITA (FUNDO)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196,85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1.017,71</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PASSAGEM E TAMPA PRÉ-MOLDADAS EM CONCRETO, SEM FUNDO, 60X60CM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361,50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6.507,00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09-05-98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GERAL OU DE DISTRIBUIÇÃO, EM CHAPA METÁLICA N.14 ESMALTADA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1.475,00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9.956,25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09-06-19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CHAVE SECCIONADORA TRIPOLAR, ABERTURA SOB CARGA - SECA 400A/600V</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2.471,46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2.471,46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09-06-24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CHAVE SECCIONADORA TIPO NH, COM BASE E FUSÍVEIS - 250A (ABERTURA SEM CARGA)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807,43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1.614,86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09-06-25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CHAVE SECCIONADORA TIPO NH, COM BASE E FUSÍVEIS - 400A (ABERTURA SEM CARGA)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1.099,33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1.099,33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09-06-59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FUSÍVEL TIPO NH - 224/355A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95,74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861,66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ISOLADOR DE POLIÉSTER TIPO TONEL B.T. USO INTERNO - 40X50MM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36,45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291,60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ISOLADOR DE POLIÉSTER TIPO TONEL B.T. USO INTERNO - 60X60MM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342,24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09-06-77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BARRAMENTO DE COBRE PARA 200A - 25X4MM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3.153,60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09-06-78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BARRAMENTO DE COBRE PARA 400A - 40X7MM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310,06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930,18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09-06-88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PROTEÇÃO PARA BARRAMENTO DE QUADROS EM POLICARBONATO COMPACTO 4MM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452,16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4.069,44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09-06-94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DE COBRE NÚ, PARA ATERRAMENTO - 35,00MM2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41,23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7.792,47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DE COBRE NÚ, PARA ATERRAMENTO - 50,00MM2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59,74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4.301,28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09-06-99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ATERRAMENTO DE QUADROS, EXCLUSIVE CABO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426,02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3.408,16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09-07-35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PONTO COM INTERRUPTOR SIMPLES - 1 TECLA, EM CONDULETE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180,70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5.963,10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09-07-36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PONTO COM INTERRUPTOR SIMPLES - 2 TECLAS, EM CONDULETE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257,79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2.320,11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09-07-61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PONTO COM TOMADA SIMPLES 110/220V - EM CONDULETE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237,40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24.214,80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09-07-</w:t>
            </w:r>
            <w:r w:rsidRPr="005D2025">
              <w:rPr>
                <w:rFonts w:ascii="Arial" w:hAnsi="Arial" w:cs="Arial"/>
                <w:b/>
                <w:sz w:val="20"/>
                <w:szCs w:val="20"/>
              </w:rPr>
              <w:lastRenderedPageBreak/>
              <w:t>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PONTO DE LUZ - CONDULETE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59.584,14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09-08-10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UNIPOLAR 6/25A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31,89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1.722,06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UNIPOLAR 32/50A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973,50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BIPOLAR 6/25A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87,01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3.654,42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-BIPOLAR 32/50A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2.258,01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TRIPOLAR 63A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126,04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TRIPOLAR 80A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223,50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670,50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MINI DISJUNTOR - TIPO EUROPEU (IEC) - TRIPOLAR 100A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225,83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1.354,98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09-08-46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DISJUNTOR CAIXA MOLDADA TRIPOLAR 100A COM DISPARADOR TERMOMAGNÉTICO AJUSTÁVEL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1.199,06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3.597,18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09-08-47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DISJUNTOR CAIXA MOLDADA TRIPOLAR 125A COM DISPARADOR TERMOMAGNÉTICO AJUSTÁVEL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1.199,06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3.597,18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09-08-48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DISJUNTOR CAIXA MOLDADA TRIPOLAR 150A COM DISPARADOR TERMOMAGNÉTICO AJUSTÁVEL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1.185,50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3.556,50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09-09-39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PROJETOR PARA USO EXTERNO COM LÂMPADA LED DE 150W -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297,12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21.392,64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09-09-44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LUMINÁRIA BLINDADA EM ALUMÍNIO FUNDIDO, DE SOBREPOR, TIPO "TARTARUGA" PARA 1 LÂMPADA DE ATÉ 200W</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464,34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5.572,08</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09-09-51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LUMINÁRIA COMERCIAL DE SOBREPOR COM DIFUSOR TRANSPARENTE OU FOSCO PARA 2 LÂMPADAS TUBULARES DE LED 18/20W -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265,02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38.957,94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09-10-28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LUMINÁRIA DE EMERGÊNCIA AUTÔNOMA COM 30 LEDS - 2W - AUTONOMIA MIN. 3H -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89,97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3.778,74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09-10-53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CENTRAL DE ALARME DE INCÊNDIO ATÉ 24 LAÇOS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1.631,64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1.631,64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09-10-55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ACIONADOR MANUAL TIPO "QUEBRE O VIDRO"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99,33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1.191,96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09-10-58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CAMPAINHA DE TIMBRE (SINO) 24V-95DB</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1.984,32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PÁRA-RAIOS TIPO "FRANKLIN", EXCLUSIVE DESCIDA E ATERRAMENTO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868,91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868,91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PÁRA-RAIOS TIPO "FRANKLIN", EXCLUSIVE DESCIDA E ATERRAMENTO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868,91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10.426,92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09-11-53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CORDOALHA DE COBRE NÚ, INCLUSIVE ISOLADORES - 35,00MM2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35.041,65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PVC PARA PROTEÇÃO DE CORDOALHA - 2"X3M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1.287,12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09-11-95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 CHATA DE ALUMÍNIO TIPO FITA 1/8" X 7/8"</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25,11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23.352,30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09-12-50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QUADRO COMANDO PARA CONJUNTO MOTOR-BOMBA, MONOFÁSICO - ATÉ 5HP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2.739,31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2.739,31</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09-13-07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PERFILADO LISO CHAPA 14-GE-MED. 38X38MM COM TAMPA E INSTALAÇÃO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97,77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63.354,96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09-13-25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ELETROCALHA LISA GALVANIZADA ELETROLÍTICA CHAPA 14 - 200X50MMCOM TAMPA E INSTALAÇÃO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205,37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41.895,48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09-50-02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POSTE DE ENTRADA DE ENERGIA EM BAIXA TENSÃO -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267,48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267,48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CAIXA DE ENTRADA DE ENERGIA EM BAIXA TENSÃO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213,99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213,99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ARMAÇÃO TIPO BRAQUETE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ELETRODUTOS APARENTES - ATÉ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13,37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5.294,52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CABO EMBUTIDO - ACIMA DE 16MM2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3.707,55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CABO APARENTE - ATÉ 16MM2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5.070,00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16.274,70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09-50-18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TERMINAIS OU CONECTORES DE PRESSÃO PARA CABOS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995,10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09-51-11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ISOLADORES EM QUADROS ELÉTRICOS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288,90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09-51-15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DISJUNTOR AUTOMÁTICO UNIPOLAR ATÉ 50A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2.311,20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09-51-27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FUNDO DE QUADRO DE DISTRIBUIÇÃO OU CAIXA DE PASSAGEM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642,00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09-52-06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INTERRUPTOR, TOMADA, BOTÃO DE CAMPAINHA OU CIGARRA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2.311,20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09-52-11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LUMINÁRIA INTERNA PARA LÂMPADA FLUORESCENTE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4.934,76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09-52-12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LUMINÁRIA EXTERNA INSTALADA EM POSTE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80,24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9.147,36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09-52-</w:t>
            </w:r>
            <w:r w:rsidRPr="005D2025">
              <w:rPr>
                <w:rFonts w:ascii="Arial" w:hAnsi="Arial" w:cs="Arial"/>
                <w:b/>
                <w:sz w:val="20"/>
                <w:szCs w:val="20"/>
              </w:rPr>
              <w:lastRenderedPageBreak/>
              <w:t>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REMOÇÃO DE LUMINÁRIA EXTERNA INSTALADA EM </w:t>
            </w:r>
            <w:r w:rsidRPr="005D2025">
              <w:rPr>
                <w:rFonts w:ascii="Arial" w:hAnsi="Arial" w:cs="Arial"/>
                <w:b/>
                <w:sz w:val="20"/>
                <w:szCs w:val="20"/>
              </w:rPr>
              <w:lastRenderedPageBreak/>
              <w:t>BRAÇO DE FERRO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80,24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722,16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09-52-18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PROJETOR DE FACHADA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80,24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3.370,08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09-53-61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POSTE DE FERRO ENGASTADO NO SOLO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427,97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7.703,46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FIO ATÉ 6MM2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19,04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8.168,16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09-80-19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10MM2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1.289,91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16MM2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1.359,72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25MM2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25,25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909,00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35MM2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846,12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50MM2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35,32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635,76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70MM2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655,92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95MM2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774,90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TERMINAL OU CONECTOR DE PRESSÃO - PARA CABO 240MM2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73,35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3.520,80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09-82-22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SOQUETE ANTIVIBRATÓRIO PARA LÂMPADA FLUORESCENTE SEM PORTA-STARTER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6.031,98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09-82-81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LÂMPADA DE LED TUBULAR T8 - 18/20W</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9.596,07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09-83-90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HASTE "COPPERWELD"- 5/8"X3,OOM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5.144,76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09-83-91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CONECTOR PARA HASTE "COPPERWELD"</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63,24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1.138,32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09-84-02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BUCHA E ARRUELA RÍGIDA PESADA EM ZAMAK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1.446,48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09-84-23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SUPORTE CURTO PARA LUMINÁRIA 100X38MM GE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2.995,20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09-84-25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EMENDA INTERNA P/ PERFILADO 38X38 "1" GE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1.035,84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09-84-57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SAÍDA PARA ELETRODUTO EM PERFILADO 3/4" GE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999,99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09-84-62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VERGALHÃO DE AÇO C/ ROSCA TOTAL 5/16" GE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14.800,32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10-01-95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PROTEÇÃO ANTICORROSIVA PARA TUBULAÇÃO ENTERRADA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58,22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ENVELOPAMENTO DE TUBULAÇÃO ENTERRADA, COM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684,11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LAJE PRÉ-MOLDADA D=2,50M E=15CM PARA RESERVATÓRIO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4.545,89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4.545,89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79,77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2.600,50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10-02-52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3.389,10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10-02-54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7.098,32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48,90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175,28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8.571,19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10-02-81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REGISTRO DE GAVETA, METAL AMARELO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227,49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10-02-82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REGISTRO DE GAVETA, METAL AMARELO - 1"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90,98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363,92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10-02-84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REGISTRO DE GAVETA, METAL AMARELO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10-02-85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REGISTRO DE GAVETA, METAL AMARELO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177,37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532,11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10-02-92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TORNEIRA DE BÓIA, DE LATÃO - 1"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124,04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248,08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CONJUNTO MOTOR-BOMBA - ATÉ 3/4HP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2.162,51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4.325,02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CONJUNTO MOTOR-BOMBA 240M3/H, 20MCA, 20CV, 1750RPM, 220/380V, TRIFÁSICO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17.081,38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51.244,14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10-03-64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HORIZONTAL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249,87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499,74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HORIZONTAL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326,52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653,04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10-03-66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HORIZONTAL - 2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545,90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1.091,80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10-03-68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HORIZONTAL - 4"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1.094,26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2.188,52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10-03-74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VERTICAL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185,46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370,92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VERTICAL - 2"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237,91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475,82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10-03-76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VERTICAL - 2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408,06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816,12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10-03-78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RETENÇÃO VERTICAL - 4"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973,85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1.947,70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10-05-05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REGISTRO DE GAVETA, METAL AMARELO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3.780,84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10-07-64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HV.14 - ABRIGO PARA GÁS EM BLOCO DE CONCRETO APARENTE PARA 4 CILINDROS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2.050,56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2.050,56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10-08-55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HIDRANTE COM UNIÃO DE ENGATE RÁPIDO - REGISTRO TIPO GLOBO 2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445,96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445,96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ABRIGO DE EMBUTIR PARA HIDRANTE E MANGUEIRA - CHAPA DE AÇO N.20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575,28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4.602,24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10-08-68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MANGUEIRA DE INCÊNDIO COM UNIÃO DE ENGATE RÁPIDO, 30M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597,60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4.780,80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10-08-81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EXTINTOR DE INCÊNDIO COM CARGA DE GÁS CARBÔNICO (CO2) - 6KG</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636,72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7.640,64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10-08-85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EXTINTOR DE INCÊNDIO COM CARGA DE ÁGUA PRESSURIZADA - 10L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202,69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810,76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10-08-92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EXTINTOR DE INCÊNDIO COM CARGA DE PÓ QUÍMICO SECO - 8KG</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274,73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2.197,84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10-08-95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SETA PARA HIDRANTE/EXTINTOR DE INCÊNDIO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463,20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10-11-32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RUFO EM CHAPA DE AÇO GALVANIZADO N.24 - DESENVOLVIMENTO 33CM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3.969,18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RUFO EM CHAPA DE AÇO GALVANIZADO N.24 - DESENVOLVIMENTO 50CM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9.410,86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BACIA SANITÁRIA COM CAIXA ACOPLADA DE LOUÇA BRANCA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856,36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14.558,12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w:t>
            </w:r>
            <w:r w:rsidRPr="005D2025">
              <w:rPr>
                <w:rFonts w:ascii="Arial" w:hAnsi="Arial" w:cs="Arial"/>
                <w:b/>
                <w:sz w:val="20"/>
                <w:szCs w:val="20"/>
              </w:rPr>
              <w:lastRenderedPageBreak/>
              <w:t>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BACIA SANITÁRIA ALTEADA PARA PORTADORES DE </w:t>
            </w:r>
            <w:r w:rsidRPr="005D2025">
              <w:rPr>
                <w:rFonts w:ascii="Arial" w:hAnsi="Arial" w:cs="Arial"/>
                <w:b/>
                <w:sz w:val="20"/>
                <w:szCs w:val="20"/>
              </w:rPr>
              <w:lastRenderedPageBreak/>
              <w:t>DEFICIÊNCIA FÍSICA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878,66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3.514,64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10-13-08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LAVATÓRIO DE LOUÇA BRANCA, SEM COLUNA, CAPACIDADE MÍNIMA 5L, EXCLUSIVE TORNEIRA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546,55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2.732,75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LAVATÓRIO OVAL DE EMBUTIR, LOUÇA BRANCA - EXCLUSIVE TORNEIRA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417,94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6.687,04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MICTÓRIO INDIVIDUAL DE LOUÇA BRANCA, TIPO BACIA - DE CENTRO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733,60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4.401,60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TANQUE DE LOUÇA BRANCA, SEM COLUNA, CAPACIDADE MÍNIMA 30L, EXCLUSIVE TORNEIRA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876,62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876,62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10-13-50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CUBA SIMPLES DE AÇO INOXIDÁVEL CHAPA 20 - 500X400X200MM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894,86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2.684,58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TORNEIRA DE PRESSÃO PARA USO GERAL, METAL CROMADO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1.154,34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TORNEIRA DE PRESSÃO PARA PIA, COM CORPO LONGO E AERADOR - 3/4"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209,36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628,08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VÁLVULA DE FECHAMENTO AUTOMÁTICO PARA CHUVEIRO ELÉTRICO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1.038,52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17.654,84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CHUVEIRO ELÉTRICO AUTOMÁTICO, CORPO EM PVC CROMADO - 220V-2800/4400W</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258,84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4.400,28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10-14-52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DISPENSER DE SABÃO, DE PAREDE, MANUAL, PARA SANITÁRIOS, ABS, ALTO IMPACTO, COM RESERVATÓRIO DE 800/ 900ML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72,68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835,82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10-14-66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DISPENSER PAPEL TOALHA, DE PAREDE, MANUAL, PARA SANITÁRIOS - ABS - ALTO IMPACTO - AUTO CORTE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2.277,31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10-14-78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TAMPO PARA BANCADA ÚMIDA - GRANITO PRETO TIJUCA POLIDO 2CM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17,92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897,39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16.081,23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10-14-97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PORTA TOALHA DE PAPEL INTER FOLHAS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14,30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1.259,12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10-60-15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RESERVATÓRIOS DE CIMENTO-AMIANTO - ATÉ 1000 LITROS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147,63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590,52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10-60-35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APARELHOS SANITÁRIOS, INCLUSIVE ACESSÓRIOS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40,97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1.106,19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10-80-73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SIFÃO TIPO PESADO, METAL CROMADO - 1"X2"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236,11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7.083,30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11-02-01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CHAPISCO COMUM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641,06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5.410,55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11-02-08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INTERNO - ARGAMASSA MISTA DE CIMENTO, CAL E AREIA 1:4/12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375,06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16.060,07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11-02-13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INTERNO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375,06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11.859,40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EXTERNO - ARGAMASSA MISTA DE CIMENTO, CAL E AREIA 1:4/12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11.390,12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EXTERNO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8.613,08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11-04-17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CANTONEIRA DE PROTEÇÃO PARA AZULEJOS - PERFIL "TRIFACE" DE ALUMÍNIO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424,56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11-50-03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ARGAMASSA DE CIMENTO E AREIA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589,80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11-50-05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REVESTIMENTO CERÂMICO OU SIMILAR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1.011,06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34.800,69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11-60-05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FORRAS DE PEDRAS NATURAIS - GRANITO OU MÁRMORE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216,85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11-80-</w:t>
            </w:r>
            <w:r w:rsidRPr="005D2025">
              <w:rPr>
                <w:rFonts w:ascii="Arial" w:hAnsi="Arial" w:cs="Arial"/>
                <w:b/>
                <w:sz w:val="20"/>
                <w:szCs w:val="20"/>
              </w:rPr>
              <w:lastRenderedPageBreak/>
              <w:t>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REPAROS EM TRINCAS E RACHADURAS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3.976,20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11-80-05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REPAROS EM EMBOÇO - ARGAMASSA MISTA DE CIMENTO, CAL E AREIA 1:4/12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17.892,00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11-80-06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REPAROS EM REBOCO - ARGAMASSA DE CAL E AREIA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30,85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9.255,00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12-01-43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FORRO DE GESSO ACARTONADO TIPO FGE (FORNECIMENTO E INSTALAÇÃO)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1.101,94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99,17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109.279,39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12-50-05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FORRO DE GESSO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282,56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1.856,42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12-50-20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ENTARUGAMENTO DE FORRO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282,56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2.475,23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12-60-30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FORRO EM RÉGUAS DE PVC, INCLUSIVE PERFIS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618,28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9,80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6.059,14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CERÂMICO ESMALTADO(PEI-5) - ASSENTADO COM ARGAMASSA COMUM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188,19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166,96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31.420,20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13-02-88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VINÍLICO CROMA OU SIMILAR - E=3,2 MM, EXCLUSIVE ARGAMASSA REGULARIZAÇÃO DA BASE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396,85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217,94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86.489,49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13-03-09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RODAPÉ CERÂMICO ESMALTADO PEIV 7CM À 10CM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559,89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24,84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13.907,67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13-03-31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RODAPÉ DE FIBRO-VINIL - 7,5CM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191,54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6.410,84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13-50-12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SOALHO DE MADEIRA, EXCLUSIVE VIGAMENTO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24,58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1.328,79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13-50-20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FIBRO-VINIL OU BORRACHA SINTÉTICA, INCLUSIVE ARGAMASSA DE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396,85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8.782,29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13-50-30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RODAPÉS EM GERAL, INCLUSIVE ARGAMASSA DE ASSENTAMENTO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191,54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612,93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13-80-18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TABUAS DE MADEIRA MACIÇA PARA ASSOALHO - CUMARU</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54,06</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498,70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26.959,72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14-01-03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VIDRO LISO COMUM, TRANSPARENTE INCOLOR - ESPESSURA 4MM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165,27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200,55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33.144,90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14-01-72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ESPELHO E=3MM COM MOLDURA DE ALUMÍNIO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722,11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8.304,27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15-01-16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TINTA ACRÍLICA - REBOCO COM MASSA CORRIDA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4.365,72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187.944,25</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15-02-60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VERNIZ A BASE DE POLIURETANO TIPO "MARÍTIMO" - ESQUADRIAS E PEÇAS DE MARCENARIA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850,40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23.011,82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15-03-10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ESMALTE SINTÉTICO - ESQUADRIAS E PEÇAS DE SERRALHERIA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63,93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32.796,09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15-03-12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ESMALTE SINTÉTICO - ESTRUTURAS METÁLICAS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48,09</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27,92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1.342,67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15-50-03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PINTURA EM ALVENARIA E CONCRETO - LIXA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4.072,08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27.079,33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17-03-83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HV.20 - ABRIGO PARA LIXO EM ALVENARIA - REVESTIMENTO EXTERNO COM ARGAMASSA E INTERNO COM AZULEJOS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3.592,43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3.592,43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E LAVAGEM DE PAREDE POR HIDROJATEAMENTO, SEM REJUNTAMENTO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2.148,00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17-05-20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 DE APOIO PARA DEFICIENTES L=45 CM (BARRAS COM DIÂMETRO ENTRE 3,0 E 4,5CM)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196,66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1.651,94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17-05-21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BARRA DE APOIO PARA DEFICIENTES L=80 CM (BARRAS COM DIÂMETRO ENTRE 3,0 E 4,5CM)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244,21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1.367,58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17-05-95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PLACA DE IDENTIFICAÇÃO EM BRAILE "INÍCIO E FINAL" P/ CORRIMÃO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16,62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66,48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11B099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REVESTIMENTO EM PLACA CERÂMICA ESMALTADA PARA ÁREAS MOLHADAS - 10092250009 - PLACA EXTRUDADA BRANCO BR 24 X 11,6 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652,82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329,43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215.058,49</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13B168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CERAMICO EXTRUDADO INDUSTRIAL DE ALTA RESTEN QUIMICA E MECÂNICA - 60391400009 - NATURAL CASTOR FLAT 24 X 24 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226,62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316,71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71.772,82</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13B170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PISO CERAMICO EXTRUDADO INDUSTRIAL DE ALTA RESTEN QUIMICA E MECÂNICA - 60399101009 - MINERALE QUARTZO 24 X 24 A - RUSTICO QUARTZO - BRANCO PIGMEN</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289,40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348,39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100.824,07</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13B171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P2</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RODAPÉ EXTRUDADO INDUSTRIAL DE ALTA RESTEN QUIMICA E MECÂNICA - 40091400009 - RODAPE ARREDONDADO CASTOR 24 X 10 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96,30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2.420,98</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48.04.381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CDHU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RESERVATÓRIO EM CONCRETO ARMADO CILÍNDRICO, VERTICAL, BIPARTIDO, MÉTODO CONSTRUTIVO EM FORMAS DESLIZANTES, DIÂMETRO INTERNO DE 3,50M A 4,00M, ALTURA DE 15,00M A 25,00M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18.615,99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223.391,88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SE2165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CPU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CORRIMÃO EM AÇO INOX Ø 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2.162,72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151.390,40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30.14.030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CDHU</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PLATAFORMA PARA ELEVAÇÃO ATÉ 2,00M, NAS DIMENSÕES DE 900 X 1400MM CAPACIDADE DE 250 KG - PERCURSO ATÉ 1,00 M DE ALTURA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CJ</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45.327,50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45.327,50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8.</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CAMPO DE FUTEBOL</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1.479.460,06 </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LIMPEZA MECANIZADA GERAL, INCLUSIVE REMOÇÃO DA COBERTURA VEGETAL - TRONCOS COM DIÂMETRO </w:t>
            </w:r>
            <w:r w:rsidRPr="005D2025">
              <w:rPr>
                <w:rFonts w:ascii="Arial" w:hAnsi="Arial" w:cs="Arial"/>
                <w:b/>
                <w:sz w:val="20"/>
                <w:szCs w:val="20"/>
              </w:rPr>
              <w:lastRenderedPageBreak/>
              <w:t>ATÉ 10CM - SEM TRANSPORTE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4.895,36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01-02-10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CARGA MECANIZADA E REMOÇÃO DE TERRA, INCLUSIVE TRANSPORTE ATÉ 1KM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1.020,64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17.054,89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01-03-10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TRANSPORTE DE TERRA POR CAMINHÃO BASCULANTE, A PARTIR DE 1KM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M3XKM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14.799,28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43.509,88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ESCAVAÇÃO MANUAL,PROFUNDIDADE IGUAL OU INFERIOR A 1,50M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2.648,62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551,38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01-04-26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PVC PERFURADO PARA DRENAGEM - DIÂMETRO 4" (100MM)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69,78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29.307,60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01-04-27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PVC PERFURADO PARA DRENAGEM - DIÂMETRO 6" (150MM)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15.839,46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01-04-48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ESCAVAÇÃO E APILOAMENTO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59,12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236,48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01-04-49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LASTRO DE CONCRETO (FUNDO)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511,48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2.045,92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ALVENARIA DE 1 TIJOLO, REVESTIDA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360,05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5.760,80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01-04-52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CAIXA DE LIGAÇÃO OU INSPEÇÃO - TAMPA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246,82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987,28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ENVOLVIMENTO DE TUBOS COM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197,83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19.941,26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01-04-71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ENVOLVIMENTO DE TUBOS COM AREIA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50,40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245,67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12.381,77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w:t>
            </w:r>
            <w:r w:rsidRPr="005D2025">
              <w:rPr>
                <w:rFonts w:ascii="Arial" w:hAnsi="Arial" w:cs="Arial"/>
                <w:b/>
                <w:sz w:val="20"/>
                <w:szCs w:val="20"/>
              </w:rPr>
              <w:lastRenderedPageBreak/>
              <w:t>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MANTA GEOTÊXTIL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371,20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3.552,38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02-01-02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BROCA DE CONCRETO - DIÂMETRO DE 25CM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14.340,15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APILOAMENTO DO FUNDO DE VALAS, PARA SIMPLES REGULARIZAÇÃO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713,84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186,88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7.535,00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02-02-16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LASTRO DE CONCRETO - 150KG CIM/M3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477,03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1.035,16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01-04-80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REATERRO DE VALAS, INCLUSIVE COMPACTAÇÃO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556,01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02-03-04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FORMA COMUM DE TÁBUAS DE PINUS - NÃO RECUPERÁVEL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103,86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13.553,73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02-04-07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ARMADURA EM AÇO CA-60</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KG</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1.374,65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12,80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17.595,52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02-05-06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CONCRETO FCK=20,0MPA - VIRADO NA OBRA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584,29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7.624,98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02-06-05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IMPERMEABILIZAÇÃO DO RESPALDO DA FUNDAÇÃO - ARGAMASSA IMPERMEÁVEL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256,07</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30.341,73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13,05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5.714,99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BLOCOS VAZADOS DE CONCRETO - 14CM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87,13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16.903,22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04-01-98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35,54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1.885,31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67.003,92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05-26-00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IMPRIMAÇÃO BETUMINOSA LIGANTE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19.175,76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09-03-32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10,00MM2 -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13.764,80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09-03-33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CABO 16,00MM2 - ISOLAMENTO PARA 1,0KV - CLASSE 4 - FLEXÍVEL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980,00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17.336,20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09-09-39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PROJETOR PARA USO EXTERNO COM LÂMPADA LED DE 150W - COMPLETA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297,12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32.088,96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09-80-11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FORNECIMENTO E INSTALAÇÃO DE POSTE EM CONCRETO COM ALTURA LIVRE DE 18M, 1000DAN, ENGASTADO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15.507,44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93.044,64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10-04-05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- 1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11.177,32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10-04-07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TUBO DE AÇO GALVANIZADO, CLASSE LEVE I (LINHA ÁGUA) - 2 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225,07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16.205,04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10-11-72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HC.01 - CANALETA DE CONCRETO DE A.P.P/TAMPA/GRELHA DE CONCRETO OU FERRO L=30CM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70,25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7.546,26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10-11-96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HC.03 - TAMPA DE CONCRETO PARA CANALETA DE A.P.L=0,30M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70,25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4.599,27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CHAPISCO COMUM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3.671,40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EXTERNO - ARGAMASSA MISTA DE CIMENTO, CAL E AREIA 1:4/12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42,82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18.626,70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EXTERNO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14.085,30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15-01-16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TINTA ACRÍLICA - REBOCO COM MASSA CORRIDA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18.726,75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15-03-</w:t>
            </w:r>
            <w:r w:rsidRPr="005D2025">
              <w:rPr>
                <w:rFonts w:ascii="Arial" w:hAnsi="Arial" w:cs="Arial"/>
                <w:b/>
                <w:sz w:val="20"/>
                <w:szCs w:val="20"/>
              </w:rPr>
              <w:lastRenderedPageBreak/>
              <w:t>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ESMALTE SINTÉTICO - EXTERIOR DE CALHAS, RUFOS </w:t>
            </w:r>
            <w:r w:rsidRPr="005D2025">
              <w:rPr>
                <w:rFonts w:ascii="Arial" w:hAnsi="Arial" w:cs="Arial"/>
                <w:b/>
                <w:sz w:val="20"/>
                <w:szCs w:val="20"/>
              </w:rPr>
              <w:lastRenderedPageBreak/>
              <w:t>E CONDUTORES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957,35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16.035,61</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17-01-29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FP.03 - ALAMBRADO PARA QUADRAS DE ESPORTE - GP.6/EDIF - TG/4,5M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217,50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908,71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197.644,43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17-01-41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PP.20/24 - PORTÃO EM FERRO PERFILADO COM TELA,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4,84</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551,40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2.668,78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17-01-43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PP.30/34 - PORTÃO EM FERRO PERFILADO COM TELA, 2 FOLHAS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543,94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4.786,67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17-03-65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TELA DE NYLON PARA COBERTURA DE QUADRA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15,36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41.542,96</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17-60-95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ALAMBRADO EM TELA INCLUSIVE ESTRUTURA DE SUSTENTAÇÃO (FP.04)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217,50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12.271,35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17-02-32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PEDRA BRITADA N.2 COM COMPACTAÇÃO MANUAL - 5CM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12,53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33.888,89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17-02-30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PEDRISCO COM COMPACTAÇÃO MANUAL - ESPESSURA 5CM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32.212,02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COTAÇÃO</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GRAMA SINTÉTICA EM POLIETILENO MONOFILAMENTO DE ALTA DURABILIDADE, COM ALUTRA DE 60 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2.704,62</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189,96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513.769,62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COTAÇÃO</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PAR DE TRAVE PARA FUTEBOL DE CAMPO - 7,32 X 2,44 M - 4'' - COM REDE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PR</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12.960,00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12.960,00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9.</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IMPLANTAÇÃO</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736.879,47 </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REMOÇÃO DE ENTULHO COM CAÇAMBA METÁLICA, INCLUSIVE CARGA MANUAL E DESCARGA EM BOTA-FORA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111,91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246,20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01-01-08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MANUAL GERAL INCLUSIVE REMOÇÃO DE COBERTURA VEGETAL - TRONCO ATÉ 10CM - SEM TRANSPORTE</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4.315,83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02-50-01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ALVENARIA DE EMBASAMENTO - TIJOLOS MACIÇOS COMUNS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0,05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73,75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3,69</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02-50-04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0,70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306,55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04-50-09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VERGAS, CINTAS E PILARETES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284,65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412,74</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05-50-15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DE ARGAMASSA DE REGULARIZAÇÃO - ESPESSURA MÉDIA DE 30MM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13.244,03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10-15-00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CURA QUÍMICA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1.619,20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CHAPISCO COMUM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10.208,18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EMBOÇO EXTERNO - ARGAMASSA DE CIMENTO E AREIA 1:3</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43,26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52.322,97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REBOCO EXTERNO - ARGAMASSA PRÉ-FABRICADA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39.163,61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11-80-01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REPAROS EM TRINCAS E RACHADURAS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44,18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2.871,70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13-02-04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ACABAMENTO DE PISO DE CONCRETO TIPO BAMBOLÊ</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6,40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4.505,60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15-01-16</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TINTA ACRÍLICA - REBOCO COM MASSA CORRIDA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1.209,50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52.068,98</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17-01-30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GRADIL DE FERRO PERFILADO - GE-1/EDIF</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907,55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190.585,50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17-01-40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PP.15/19 - PORTÃO EM FERRO PERFILADO COM CHAPA, 1 FOLHA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701,86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10.878,83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17-01-</w:t>
            </w:r>
            <w:r w:rsidRPr="005D2025">
              <w:rPr>
                <w:rFonts w:ascii="Arial" w:hAnsi="Arial" w:cs="Arial"/>
                <w:b/>
                <w:sz w:val="20"/>
                <w:szCs w:val="20"/>
              </w:rPr>
              <w:lastRenderedPageBreak/>
              <w:t>43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xml:space="preserve">PP.30/34 - PORTÃO EM FERRO PERFILADO COM TELA, </w:t>
            </w:r>
            <w:r w:rsidRPr="005D2025">
              <w:rPr>
                <w:rFonts w:ascii="Arial" w:hAnsi="Arial" w:cs="Arial"/>
                <w:b/>
                <w:sz w:val="20"/>
                <w:szCs w:val="20"/>
              </w:rPr>
              <w:lastRenderedPageBreak/>
              <w:t>2 FOLHAS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6,25</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543,94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3.399,63</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17-01-82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FV15/16 - MURO FECHO EM BLOCO E ESTRUT. CONCRETO FUND. EM BROCAS (H=2,5M)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997,51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2.493,78</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17-02-45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PASSEIO DE CONCRETO ARMADO, FCK=30MPA, INCLUINDO PREPARO DA CAIXA E LASTRO DE BRITA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1.314,38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111.038,82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17-02-51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GUIA DE CONCRETO COM AGREGADO RECICLADO, RETA OU CURVA TIPO PMSP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89,14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19.610,80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17-04-12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E LAVAGEM DE PAREDE POR HIDROJATEAMENTO, SEM REJUNTAMENTO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1.764,00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12.630,24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17-04-14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LIMPEZA E LAVAGEM DE PISO POR HIDROJATEAMENTO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2.291,20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17-05-25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DP.05 - CORRIMÃO EM TUBO GALVANIZADO COM GUARDA CORPO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481,64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47.682,36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17-50-21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DEMOLIÇÃO MANUAL DE CONCRETO ARMADO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84,48</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437,93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36.996,33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17-60-45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GUIAS DE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10,95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2.409,00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17-60-95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RETIRADA DE ALAMBRADO EM TELA INCLUSIVE ESTRUTURA DE SUSTENTAÇÃO (FP.04)</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210,00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56,42</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11.848,20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18-02-61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ARECA BAMBU (CHRYSALIDO CARPUS LUTESCENS)</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73,56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514,92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18-02-75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LATÂNIA (LATANIA SPP)</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156,30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2.500,80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18-03-07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GRAMA PRETA (OPHIOPOGUM JAPONICUS) - 36 MUDAS POR 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49,50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39.055,50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18-03-13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CINERARIA (SENECIO CINERARIA)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DÚZIA</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71,73</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1.936,71</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18-03-15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CLOROFITO (CLOROPHYTUM CROMOSSUM)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DÚZIA</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46,06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1.243,62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18-03-27</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PILEA (PILEA CADIEREI)</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DÚZIA</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27,00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45,09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1.217,43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18-10-50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NR.10 - ORLA PARA ÁRVORE EM PARALELEPÍPEDO - 1,20 X 1,20 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326,44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2.611,52</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18-12-02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IC.02 - CONJUNTO MESA E BANCOS EM CONCRETO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CJ</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1.855,71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5.567,13</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18-12-04</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IC.04 - BANCO EM CONCRETO APARENTE - L=50CM</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311,30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933,90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18-16-20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LIXEIRA DUPLA</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1.260,46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7.562,76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18-80-01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REVOLVIMENTO E AJUSTE DO SOLO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789,00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8,86</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6.990,54</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18-80-11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TERRA PREPARADA PARA PLANTIO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M3</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117,80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285,15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33.590,67</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10.</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SERVIÇOS TÉCNICOS</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675.117,46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20-03-01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COORDENADOR GERAL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240,00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447,60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107.424,00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20-03-02</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ENGENHEIRO/ ARQUITETO SÊNIOR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1.044,00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253,19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264.330,36</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20-03-03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ENGENHEIRO/ ARQUITETO JUNIOR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1.044,00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157,15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164.064,60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20-03-08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CONSULTOR</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60,00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447,60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26.856,00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03-41-00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AJUDANTE GERAL</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1.150,00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22,99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26.438,50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lastRenderedPageBreak/>
              <w:t>03-51-00</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INFRA</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TÉCNICO - NÍVEL MÉDIO</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H</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71,67</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86.004,00</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11.</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13059" w:type="dxa"/>
            <w:gridSpan w:val="3"/>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PROJETOS</w:t>
            </w:r>
          </w:p>
        </w:tc>
        <w:tc>
          <w:tcPr>
            <w:tcW w:w="1031" w:type="dxa"/>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136.841,46 </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20-01-13</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LEVANTAMENTO PLANIALTIMÉTRICO DE ÁREAS - ATÉ 10.000M2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GL</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5.721,15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5.721,15</w:t>
            </w:r>
          </w:p>
        </w:tc>
      </w:tr>
      <w:tr w:rsidR="005D2025" w:rsidRPr="005D2025" w:rsidTr="005D2025">
        <w:trPr>
          <w:trHeight w:val="25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20-03-61</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PROJETO EXECUTIVO (PRANCHA A1)</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UN</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12,00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3.358,71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40.304,52</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20-03-75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LEVANT. CADASTRAL INSTALAÇÕES ELÉTRICAS EXCEDENTE ENTRE 501M2 À 2000M2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9.475,00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4,28</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40.553,00</w:t>
            </w:r>
          </w:p>
        </w:tc>
      </w:tr>
      <w:tr w:rsidR="005D2025" w:rsidRPr="005D2025" w:rsidTr="005D2025">
        <w:trPr>
          <w:trHeight w:val="51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20-03-79</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LEVANTAMENTO CADASTRAL INSTALAÇÕES HIDRO-SANITÁRIAS EXCEDENTE ENTRE 501M2 À 2000M2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M2</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9.475,00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3,21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30.414,75</w:t>
            </w:r>
          </w:p>
        </w:tc>
      </w:tr>
      <w:tr w:rsidR="005D2025" w:rsidRPr="005D2025" w:rsidTr="005D2025">
        <w:trPr>
          <w:trHeight w:val="765"/>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20-05-35</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DESENVOLVIMENTO DE PROJETO TÉCNICO DE PREVENÇÃO E COMBATE A INCÊNDIO E APROVAÇÃO JUNTO AO CORPO DE BOMBEIROS PARA EDIFICAÇÕES DE5001 M2 À 10000 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GL</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11.683,99</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11.683,99</w:t>
            </w:r>
          </w:p>
        </w:tc>
      </w:tr>
      <w:tr w:rsidR="005D2025" w:rsidRPr="005D2025" w:rsidTr="005D2025">
        <w:trPr>
          <w:trHeight w:val="780"/>
        </w:trPr>
        <w:tc>
          <w:tcPr>
            <w:tcW w:w="92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20-05-38</w:t>
            </w:r>
          </w:p>
        </w:tc>
        <w:tc>
          <w:tcPr>
            <w:tcW w:w="124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EDIF</w:t>
            </w:r>
          </w:p>
        </w:tc>
        <w:tc>
          <w:tcPr>
            <w:tcW w:w="7180"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SERVIÇOS TÉCNICOS PROFISSIONAIS PARA OBTENÇÃO DO AVCB JUNTO AO CORPO DE BOMBEIROS PARA EDIFICAÇÕES DE 5001 À 10000 M2</w:t>
            </w:r>
          </w:p>
        </w:tc>
        <w:tc>
          <w:tcPr>
            <w:tcW w:w="980" w:type="dxa"/>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GL</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1,00</w:t>
            </w:r>
          </w:p>
        </w:tc>
        <w:tc>
          <w:tcPr>
            <w:tcW w:w="1031" w:type="dxa"/>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8.164,05</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8.164,05</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Sub-Total (Exceto CDHU e Cotação) em R$</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9.749.019,65</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BDI sob o valor do sub-total (Exceto CDHU e Cotação)</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20,11%</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1.960.527,85</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Sub-Total CDHU em R$</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268.719,38</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BDI sob o valor do sub-total CDHU</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17,00%</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45.682,29</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Sub-Total Cotação em R$</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526.729,62</w:t>
            </w:r>
          </w:p>
        </w:tc>
      </w:tr>
      <w:tr w:rsidR="005D2025" w:rsidRPr="005D2025" w:rsidTr="005D2025">
        <w:trPr>
          <w:trHeight w:val="255"/>
        </w:trPr>
        <w:tc>
          <w:tcPr>
            <w:tcW w:w="92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124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71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BDI sob o valor do sub-total Cotação</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14,04%</w:t>
            </w:r>
          </w:p>
        </w:tc>
        <w:tc>
          <w:tcPr>
            <w:tcW w:w="2010"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73.952,84</w:t>
            </w:r>
          </w:p>
        </w:tc>
      </w:tr>
      <w:tr w:rsidR="005D2025" w:rsidRPr="005D2025" w:rsidTr="005D2025">
        <w:trPr>
          <w:trHeight w:val="270"/>
        </w:trPr>
        <w:tc>
          <w:tcPr>
            <w:tcW w:w="92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lastRenderedPageBreak/>
              <w:t> </w:t>
            </w:r>
          </w:p>
        </w:tc>
        <w:tc>
          <w:tcPr>
            <w:tcW w:w="124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7180" w:type="dxa"/>
            <w:noWrap/>
            <w:hideMark/>
          </w:tcPr>
          <w:p w:rsidR="005D2025" w:rsidRPr="005D2025" w:rsidRDefault="005D2025" w:rsidP="005D2025">
            <w:pPr>
              <w:pStyle w:val="SemEspaamento"/>
              <w:rPr>
                <w:rFonts w:ascii="Arial" w:hAnsi="Arial" w:cs="Arial"/>
                <w:b/>
                <w:bCs/>
                <w:sz w:val="20"/>
                <w:szCs w:val="20"/>
              </w:rPr>
            </w:pPr>
            <w:r w:rsidRPr="005D2025">
              <w:rPr>
                <w:rFonts w:ascii="Arial" w:hAnsi="Arial" w:cs="Arial"/>
                <w:b/>
                <w:bCs/>
                <w:sz w:val="20"/>
                <w:szCs w:val="20"/>
              </w:rPr>
              <w:t> </w:t>
            </w:r>
          </w:p>
        </w:tc>
        <w:tc>
          <w:tcPr>
            <w:tcW w:w="980" w:type="dxa"/>
            <w:noWrap/>
            <w:hideMark/>
          </w:tcPr>
          <w:p w:rsidR="005D2025" w:rsidRPr="005D2025" w:rsidRDefault="005D2025" w:rsidP="005D2025">
            <w:pPr>
              <w:pStyle w:val="SemEspaamento"/>
              <w:rPr>
                <w:rFonts w:ascii="Arial" w:hAnsi="Arial" w:cs="Arial"/>
                <w:b/>
                <w:sz w:val="20"/>
                <w:szCs w:val="20"/>
              </w:rPr>
            </w:pPr>
            <w:r w:rsidRPr="005D2025">
              <w:rPr>
                <w:rFonts w:ascii="Arial" w:hAnsi="Arial" w:cs="Arial"/>
                <w:b/>
                <w:sz w:val="20"/>
                <w:szCs w:val="20"/>
              </w:rPr>
              <w:t> </w:t>
            </w:r>
          </w:p>
        </w:tc>
        <w:tc>
          <w:tcPr>
            <w:tcW w:w="4899"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Total em R$</w:t>
            </w:r>
          </w:p>
        </w:tc>
        <w:tc>
          <w:tcPr>
            <w:tcW w:w="1031" w:type="dxa"/>
            <w:noWrap/>
            <w:hideMark/>
          </w:tcPr>
          <w:p w:rsidR="005D2025" w:rsidRPr="005D2025" w:rsidRDefault="005D2025" w:rsidP="005D2025">
            <w:pPr>
              <w:pStyle w:val="SemEspaamento"/>
              <w:jc w:val="center"/>
              <w:rPr>
                <w:rFonts w:ascii="Arial" w:hAnsi="Arial" w:cs="Arial"/>
                <w:b/>
                <w:sz w:val="20"/>
                <w:szCs w:val="20"/>
              </w:rPr>
            </w:pPr>
            <w:r w:rsidRPr="005D2025">
              <w:rPr>
                <w:rFonts w:ascii="Arial" w:hAnsi="Arial" w:cs="Arial"/>
                <w:b/>
                <w:sz w:val="20"/>
                <w:szCs w:val="20"/>
              </w:rPr>
              <w:t> </w:t>
            </w:r>
          </w:p>
        </w:tc>
        <w:tc>
          <w:tcPr>
            <w:tcW w:w="2010" w:type="dxa"/>
            <w:noWrap/>
            <w:hideMark/>
          </w:tcPr>
          <w:p w:rsidR="005D2025" w:rsidRPr="005D2025" w:rsidRDefault="005D2025" w:rsidP="005D2025">
            <w:pPr>
              <w:pStyle w:val="SemEspaamento"/>
              <w:jc w:val="center"/>
              <w:rPr>
                <w:rFonts w:ascii="Arial" w:hAnsi="Arial" w:cs="Arial"/>
                <w:b/>
                <w:bCs/>
                <w:sz w:val="20"/>
                <w:szCs w:val="20"/>
              </w:rPr>
            </w:pPr>
            <w:r w:rsidRPr="005D2025">
              <w:rPr>
                <w:rFonts w:ascii="Arial" w:hAnsi="Arial" w:cs="Arial"/>
                <w:b/>
                <w:bCs/>
                <w:sz w:val="20"/>
                <w:szCs w:val="20"/>
              </w:rPr>
              <w:t xml:space="preserve"> R$       12.624.631,63 </w:t>
            </w:r>
          </w:p>
        </w:tc>
      </w:tr>
    </w:tbl>
    <w:p w:rsidR="007053B3" w:rsidRPr="00AE5A31" w:rsidRDefault="007053B3" w:rsidP="00F870CD">
      <w:pPr>
        <w:pStyle w:val="SemEspaamento"/>
        <w:jc w:val="center"/>
        <w:rPr>
          <w:rFonts w:ascii="Arial" w:hAnsi="Arial" w:cs="Arial"/>
          <w:b/>
          <w:sz w:val="24"/>
          <w:szCs w:val="24"/>
        </w:rPr>
      </w:pPr>
    </w:p>
    <w:p w:rsidR="00BF0FDC" w:rsidRPr="00AE5A31" w:rsidRDefault="00BF0FDC" w:rsidP="0089605F">
      <w:pPr>
        <w:pStyle w:val="SemEspaamento"/>
        <w:rPr>
          <w:rFonts w:ascii="Arial" w:hAnsi="Arial" w:cs="Arial"/>
          <w:b/>
          <w:sz w:val="24"/>
          <w:szCs w:val="24"/>
        </w:rPr>
        <w:sectPr w:rsidR="00BF0FDC" w:rsidRPr="00AE5A31" w:rsidSect="00A867C3">
          <w:footnotePr>
            <w:pos w:val="beneathText"/>
          </w:footnotePr>
          <w:pgSz w:w="16837" w:h="11905" w:orient="landscape" w:code="9"/>
          <w:pgMar w:top="1418" w:right="851" w:bottom="1701" w:left="1134" w:header="1134" w:footer="1134" w:gutter="0"/>
          <w:cols w:space="720"/>
          <w:docGrid w:linePitch="360"/>
        </w:sectPr>
      </w:pPr>
    </w:p>
    <w:p w:rsidR="00632CAA" w:rsidRPr="00AE5A31" w:rsidRDefault="00632CAA" w:rsidP="0052377C">
      <w:pPr>
        <w:spacing w:line="240" w:lineRule="atLeast"/>
        <w:jc w:val="both"/>
        <w:rPr>
          <w:rFonts w:ascii="Arial" w:hAnsi="Arial" w:cs="Arial"/>
          <w:b/>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Edital de Concorrência nº 01/SEME/2023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Processo Administrativo SEI nº 6019.2023/0001560-6</w:t>
      </w:r>
    </w:p>
    <w:p w:rsidR="0052377C" w:rsidRPr="00AE5A31" w:rsidRDefault="005D2025" w:rsidP="005D2025">
      <w:pPr>
        <w:spacing w:line="240" w:lineRule="atLeast"/>
        <w:jc w:val="both"/>
        <w:rPr>
          <w:rFonts w:ascii="Arial" w:hAnsi="Arial" w:cs="Arial"/>
          <w:b/>
          <w:sz w:val="24"/>
          <w:szCs w:val="24"/>
        </w:rPr>
      </w:pPr>
      <w:r w:rsidRPr="005D2025">
        <w:rPr>
          <w:rFonts w:ascii="Arial" w:hAnsi="Arial" w:cs="Arial"/>
          <w:b/>
          <w:sz w:val="24"/>
          <w:szCs w:val="24"/>
        </w:rPr>
        <w:t>Objeto: CONTRATAÇÃO DE EMPRESA ESPECIALIZADA DE ENGENHARIA PARA READEQUAÇÃO E REPARAÇÃO DAS INSTALAÇÕES PERMANENTES NO CENTRO ESPORTIVO EDUCACIONAL RAUL TABAJARA, LOCALIZADO NA RUA ANHANGUERA, 484 – BARRA FUNDA - SÃO PAULO – SP.</w:t>
      </w:r>
    </w:p>
    <w:p w:rsidR="00134079" w:rsidRPr="00AE5A31" w:rsidRDefault="00134079" w:rsidP="0089605F">
      <w:pPr>
        <w:spacing w:line="240" w:lineRule="atLeast"/>
        <w:jc w:val="both"/>
        <w:rPr>
          <w:rFonts w:ascii="Arial" w:hAnsi="Arial" w:cs="Arial"/>
          <w:b/>
          <w:sz w:val="24"/>
          <w:szCs w:val="24"/>
        </w:rPr>
      </w:pPr>
    </w:p>
    <w:p w:rsidR="00632CAA" w:rsidRPr="00AE5A31" w:rsidRDefault="00632CAA" w:rsidP="0089605F">
      <w:pPr>
        <w:pStyle w:val="SemEspaamento"/>
        <w:jc w:val="center"/>
        <w:rPr>
          <w:rFonts w:ascii="Arial" w:hAnsi="Arial" w:cs="Arial"/>
          <w:b/>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III.B – PLANILHA COMPOSIÇÃO DO  BDI</w:t>
      </w:r>
    </w:p>
    <w:p w:rsidR="0089605F" w:rsidRPr="00AE5A31" w:rsidRDefault="0089605F" w:rsidP="00134079">
      <w:pPr>
        <w:tabs>
          <w:tab w:val="left" w:pos="3703"/>
        </w:tabs>
        <w:jc w:val="both"/>
        <w:outlineLvl w:val="0"/>
        <w:rPr>
          <w:rFonts w:ascii="Arial" w:hAnsi="Arial" w:cs="Arial"/>
          <w:b/>
          <w:sz w:val="24"/>
          <w:szCs w:val="24"/>
        </w:rPr>
      </w:pPr>
    </w:p>
    <w:p w:rsidR="00134079" w:rsidRPr="00AE5A31" w:rsidRDefault="00134079" w:rsidP="00134079">
      <w:pPr>
        <w:spacing w:after="0" w:line="240" w:lineRule="auto"/>
        <w:jc w:val="center"/>
        <w:rPr>
          <w:rFonts w:ascii="Arial" w:hAnsi="Arial" w:cs="Arial"/>
          <w:sz w:val="24"/>
          <w:szCs w:val="24"/>
        </w:rPr>
      </w:pPr>
    </w:p>
    <w:tbl>
      <w:tblPr>
        <w:tblW w:w="9200" w:type="dxa"/>
        <w:tblInd w:w="55" w:type="dxa"/>
        <w:tblCellMar>
          <w:left w:w="70" w:type="dxa"/>
          <w:right w:w="70" w:type="dxa"/>
        </w:tblCellMar>
        <w:tblLook w:val="04A0"/>
      </w:tblPr>
      <w:tblGrid>
        <w:gridCol w:w="6400"/>
        <w:gridCol w:w="2800"/>
      </w:tblGrid>
      <w:tr w:rsidR="00134079" w:rsidRPr="00AE5A31"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center"/>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TAXA</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 </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r w:rsidR="00134079" w:rsidRPr="00AE5A31"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AE5A31" w:rsidRDefault="00134079" w:rsidP="0011740D">
            <w:pPr>
              <w:jc w:val="both"/>
              <w:rPr>
                <w:rFonts w:ascii="Arial" w:eastAsia="Times New Roman" w:hAnsi="Arial" w:cs="Arial"/>
                <w:color w:val="000000"/>
                <w:sz w:val="24"/>
                <w:szCs w:val="24"/>
                <w:lang w:eastAsia="en-US"/>
              </w:rPr>
            </w:pPr>
            <w:r w:rsidRPr="00AE5A31">
              <w:rPr>
                <w:rFonts w:ascii="Arial" w:hAnsi="Arial" w:cs="Arial"/>
                <w:color w:val="000000"/>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AE5A31" w:rsidRDefault="00134079" w:rsidP="0011740D">
            <w:pPr>
              <w:jc w:val="right"/>
              <w:rPr>
                <w:rFonts w:ascii="Arial" w:eastAsia="Times New Roman" w:hAnsi="Arial" w:cs="Arial"/>
                <w:color w:val="000000"/>
                <w:sz w:val="24"/>
                <w:szCs w:val="24"/>
                <w:lang w:eastAsia="en-US"/>
              </w:rPr>
            </w:pPr>
            <w:r w:rsidRPr="00AE5A31">
              <w:rPr>
                <w:rFonts w:ascii="Arial" w:hAnsi="Arial" w:cs="Arial"/>
                <w:color w:val="000000"/>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Edital de Concorrência nº 01/SEME/2023</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TIPO: Menor Preço Global</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REGIME DE EXECUÇÃO: Empreitada por preço unitário</w:t>
      </w:r>
    </w:p>
    <w:p w:rsidR="005D2025" w:rsidRPr="005D2025" w:rsidRDefault="005D2025" w:rsidP="005D2025">
      <w:pPr>
        <w:spacing w:line="240" w:lineRule="atLeast"/>
        <w:jc w:val="both"/>
        <w:rPr>
          <w:rFonts w:ascii="Arial" w:hAnsi="Arial" w:cs="Arial"/>
          <w:b/>
          <w:sz w:val="24"/>
          <w:szCs w:val="24"/>
        </w:rPr>
      </w:pPr>
      <w:r w:rsidRPr="005D2025">
        <w:rPr>
          <w:rFonts w:ascii="Arial" w:hAnsi="Arial" w:cs="Arial"/>
          <w:b/>
          <w:sz w:val="24"/>
          <w:szCs w:val="24"/>
        </w:rPr>
        <w:t>Processo Administrativo SEI nº 6019.2023/0001560-6</w:t>
      </w:r>
    </w:p>
    <w:p w:rsidR="00632CAA" w:rsidRPr="00AE5A31" w:rsidRDefault="005D2025" w:rsidP="005D2025">
      <w:pPr>
        <w:spacing w:line="240" w:lineRule="atLeast"/>
        <w:jc w:val="both"/>
        <w:rPr>
          <w:rFonts w:ascii="Arial" w:hAnsi="Arial" w:cs="Arial"/>
          <w:b/>
          <w:sz w:val="24"/>
          <w:szCs w:val="24"/>
        </w:rPr>
      </w:pPr>
      <w:r w:rsidRPr="005D2025">
        <w:rPr>
          <w:rFonts w:ascii="Arial" w:hAnsi="Arial" w:cs="Arial"/>
          <w:b/>
          <w:sz w:val="24"/>
          <w:szCs w:val="24"/>
        </w:rPr>
        <w:t>Objeto: CONTRATAÇÃO DE EMPRESA ESPECIALIZADA DE ENGENHARIA PARA READEQUAÇÃO E REPARAÇÃO DAS INSTALAÇÕES PERMANENTES NO CENTRO ESPORTIVO EDUCACIONAL RAUL TABAJARA, LOCALIZADO NA RUA ANHANGUERA, 484 – BARRA FUNDA - SÃO PAULO – SP.</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A867C3" w:rsidRPr="00AE5A31" w:rsidRDefault="00A867C3" w:rsidP="00AF20BD">
      <w:pPr>
        <w:pStyle w:val="SemEspaamento"/>
        <w:rPr>
          <w:rFonts w:ascii="Arial" w:hAnsi="Arial" w:cs="Arial"/>
          <w:sz w:val="24"/>
          <w:szCs w:val="24"/>
        </w:rPr>
      </w:pPr>
    </w:p>
    <w:tbl>
      <w:tblPr>
        <w:tblStyle w:val="Tabelacomgrade"/>
        <w:tblW w:w="0" w:type="auto"/>
        <w:tblLayout w:type="fixed"/>
        <w:tblLook w:val="04A0"/>
      </w:tblPr>
      <w:tblGrid>
        <w:gridCol w:w="716"/>
        <w:gridCol w:w="541"/>
        <w:gridCol w:w="978"/>
        <w:gridCol w:w="1134"/>
        <w:gridCol w:w="1160"/>
        <w:gridCol w:w="980"/>
        <w:gridCol w:w="986"/>
        <w:gridCol w:w="980"/>
        <w:gridCol w:w="980"/>
        <w:gridCol w:w="982"/>
        <w:gridCol w:w="1010"/>
        <w:gridCol w:w="950"/>
        <w:gridCol w:w="950"/>
        <w:gridCol w:w="950"/>
        <w:gridCol w:w="882"/>
        <w:gridCol w:w="889"/>
      </w:tblGrid>
      <w:tr w:rsidR="005D2025" w:rsidRPr="005D2025" w:rsidTr="005D2025">
        <w:trPr>
          <w:trHeight w:val="300"/>
        </w:trPr>
        <w:tc>
          <w:tcPr>
            <w:tcW w:w="71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541"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1134"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11699" w:type="dxa"/>
            <w:gridSpan w:val="12"/>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DIAS</w:t>
            </w:r>
          </w:p>
        </w:tc>
      </w:tr>
      <w:tr w:rsidR="005D2025" w:rsidRPr="005D2025" w:rsidTr="005D2025">
        <w:trPr>
          <w:trHeight w:val="300"/>
        </w:trPr>
        <w:tc>
          <w:tcPr>
            <w:tcW w:w="71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ITEM</w:t>
            </w:r>
          </w:p>
        </w:tc>
        <w:tc>
          <w:tcPr>
            <w:tcW w:w="1519" w:type="dxa"/>
            <w:gridSpan w:val="2"/>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DESCRIÇÃO </w:t>
            </w:r>
          </w:p>
        </w:tc>
        <w:tc>
          <w:tcPr>
            <w:tcW w:w="1134"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VALOR</w:t>
            </w: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30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60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90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150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180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240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270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300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330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360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1.</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SERVIÇOS PRELIMINARES</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161.584,39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56.554,54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40.396,10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16.158,44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8.079,22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35%</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25%</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2.</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PISCINAS</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1.560.801,34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156.080,13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3.</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QUADRA POLIESPORTIVA</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1.035.765,21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103.576,52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103.576,52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207.153,04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207.153,04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207.153,04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103.576,52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103.576,52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4.</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QUADRA BEACH TENIS</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288.213,07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28.821,31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28.821,31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57.642,61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57.642,61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57.642,61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28.821,31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28.821,31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5.</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ACADEMIA AO AR LIVRE E PLAYGROUND</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283.938,03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28.393,80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56.787,61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56.787,61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56.787,61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56.787,61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28.393,80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6.</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PISTA DE SKATE</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249.148,79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24.914,88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24.914,88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24.914,88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49.829,76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49.829,76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49.829,76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24.914,88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7.</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PRÉDIO ADM</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3.936.719,37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393.671,94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787.343,87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787.343,87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787.343,87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787.343,87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393.671,94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8.</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CAMPO DE FUTEBOL</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1.479.460,06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295.892,01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295.892,01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295.892,01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295.892,01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295.892,01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9.</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IMPLANTAÇÃO</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736.879,47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147.375,89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73.687,95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10.</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SERVIÇOS TÉCNICOS</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675.117,46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67.511,75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r>
      <w:tr w:rsidR="005D2025" w:rsidRPr="005D2025" w:rsidTr="005D2025">
        <w:trPr>
          <w:trHeight w:val="300"/>
        </w:trPr>
        <w:tc>
          <w:tcPr>
            <w:tcW w:w="716"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11.</w:t>
            </w:r>
          </w:p>
        </w:tc>
        <w:tc>
          <w:tcPr>
            <w:tcW w:w="1519" w:type="dxa"/>
            <w:gridSpan w:val="2"/>
            <w:vMerge w:val="restart"/>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PROJETOS</w:t>
            </w:r>
          </w:p>
        </w:tc>
        <w:tc>
          <w:tcPr>
            <w:tcW w:w="1134" w:type="dxa"/>
            <w:vMerge w:val="restart"/>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136.841,46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6.842,07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6.842,07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6.842,07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13.684,15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6.842,07 </w:t>
            </w:r>
          </w:p>
        </w:tc>
      </w:tr>
      <w:tr w:rsidR="005D2025" w:rsidRPr="005D2025" w:rsidTr="005D2025">
        <w:trPr>
          <w:trHeight w:val="315"/>
        </w:trPr>
        <w:tc>
          <w:tcPr>
            <w:tcW w:w="716" w:type="dxa"/>
            <w:vMerge/>
            <w:hideMark/>
          </w:tcPr>
          <w:p w:rsidR="005D2025" w:rsidRPr="005D2025" w:rsidRDefault="005D2025" w:rsidP="005D2025">
            <w:pPr>
              <w:pStyle w:val="SemEspaamento"/>
              <w:rPr>
                <w:rFonts w:ascii="Arial" w:hAnsi="Arial" w:cs="Arial"/>
                <w:sz w:val="16"/>
                <w:szCs w:val="16"/>
              </w:rPr>
            </w:pPr>
          </w:p>
        </w:tc>
        <w:tc>
          <w:tcPr>
            <w:tcW w:w="1519" w:type="dxa"/>
            <w:gridSpan w:val="2"/>
            <w:vMerge/>
            <w:hideMark/>
          </w:tcPr>
          <w:p w:rsidR="005D2025" w:rsidRPr="005D2025" w:rsidRDefault="005D2025" w:rsidP="005D2025">
            <w:pPr>
              <w:pStyle w:val="SemEspaamento"/>
              <w:rPr>
                <w:rFonts w:ascii="Arial" w:hAnsi="Arial" w:cs="Arial"/>
                <w:sz w:val="16"/>
                <w:szCs w:val="16"/>
              </w:rPr>
            </w:pPr>
          </w:p>
        </w:tc>
        <w:tc>
          <w:tcPr>
            <w:tcW w:w="1134" w:type="dxa"/>
            <w:vMerge/>
            <w:hideMark/>
          </w:tcPr>
          <w:p w:rsidR="005D2025" w:rsidRPr="005D2025" w:rsidRDefault="005D2025" w:rsidP="005D2025">
            <w:pPr>
              <w:pStyle w:val="SemEspaamento"/>
              <w:rPr>
                <w:rFonts w:ascii="Arial" w:hAnsi="Arial" w:cs="Arial"/>
                <w:sz w:val="16"/>
                <w:szCs w:val="16"/>
              </w:rPr>
            </w:pP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10%</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5%</w:t>
            </w:r>
          </w:p>
        </w:tc>
      </w:tr>
      <w:tr w:rsidR="005D2025" w:rsidRPr="005D2025" w:rsidTr="005D2025">
        <w:trPr>
          <w:trHeight w:val="300"/>
        </w:trPr>
        <w:tc>
          <w:tcPr>
            <w:tcW w:w="2235" w:type="dxa"/>
            <w:gridSpan w:val="3"/>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SUBTOTAL (EXCETO CDHU E COTAÇÃO)</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9.749.019,65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291.699,99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894.995,45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1.552.907,69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1.643.431,30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1.717.119,24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1.475.797,59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619.381,26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368.872,95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368.872,95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335.878,85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243.452,23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236.610,15 </w:t>
            </w:r>
          </w:p>
        </w:tc>
      </w:tr>
      <w:tr w:rsidR="005D2025" w:rsidRPr="005D2025" w:rsidTr="005D2025">
        <w:trPr>
          <w:trHeight w:val="300"/>
        </w:trPr>
        <w:tc>
          <w:tcPr>
            <w:tcW w:w="1257" w:type="dxa"/>
            <w:gridSpan w:val="2"/>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BDI: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20,11%</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1.960.527,85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58.660,87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179.983,58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312.289,74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330.494,03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345.312,68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296.782,90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124.557,57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74.180,35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74.180,35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67.545,24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48.958,24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47.582,30 </w:t>
            </w:r>
          </w:p>
        </w:tc>
      </w:tr>
      <w:tr w:rsidR="005D2025" w:rsidRPr="005D2025" w:rsidTr="005D2025">
        <w:trPr>
          <w:trHeight w:val="300"/>
        </w:trPr>
        <w:tc>
          <w:tcPr>
            <w:tcW w:w="71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541"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SUBTOTAL - CDHU</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268.719,38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268.719,38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r>
      <w:tr w:rsidR="005D2025" w:rsidRPr="005D2025" w:rsidTr="005D2025">
        <w:trPr>
          <w:trHeight w:val="300"/>
        </w:trPr>
        <w:tc>
          <w:tcPr>
            <w:tcW w:w="1257" w:type="dxa"/>
            <w:gridSpan w:val="2"/>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BDI: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17,00%</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45.682,29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45.682,29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r>
      <w:tr w:rsidR="005D2025" w:rsidRPr="005D2025" w:rsidTr="005D2025">
        <w:trPr>
          <w:trHeight w:val="300"/>
        </w:trPr>
        <w:tc>
          <w:tcPr>
            <w:tcW w:w="71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541"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SUBTOTAL - COTAÇÃO</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526.729,62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105.345,92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105.345,92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105.345,92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105.345,92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105.345,92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r>
      <w:tr w:rsidR="005D2025" w:rsidRPr="005D2025" w:rsidTr="005D2025">
        <w:trPr>
          <w:trHeight w:val="300"/>
        </w:trPr>
        <w:tc>
          <w:tcPr>
            <w:tcW w:w="1257" w:type="dxa"/>
            <w:gridSpan w:val="2"/>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BDI: </w:t>
            </w:r>
          </w:p>
        </w:tc>
        <w:tc>
          <w:tcPr>
            <w:tcW w:w="978"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14,04%</w:t>
            </w:r>
          </w:p>
        </w:tc>
        <w:tc>
          <w:tcPr>
            <w:tcW w:w="1134"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73.952,84 </w:t>
            </w:r>
          </w:p>
        </w:tc>
        <w:tc>
          <w:tcPr>
            <w:tcW w:w="116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14.790,57 </w:t>
            </w:r>
          </w:p>
        </w:tc>
        <w:tc>
          <w:tcPr>
            <w:tcW w:w="986"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14.790,57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14.790,57 </w:t>
            </w:r>
          </w:p>
        </w:tc>
        <w:tc>
          <w:tcPr>
            <w:tcW w:w="98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14.790,57 </w:t>
            </w:r>
          </w:p>
        </w:tc>
        <w:tc>
          <w:tcPr>
            <w:tcW w:w="9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xml:space="preserve">              14.790,57 </w:t>
            </w:r>
          </w:p>
        </w:tc>
        <w:tc>
          <w:tcPr>
            <w:tcW w:w="101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950"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2"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c>
          <w:tcPr>
            <w:tcW w:w="889" w:type="dxa"/>
            <w:noWrap/>
            <w:hideMark/>
          </w:tcPr>
          <w:p w:rsidR="005D2025" w:rsidRPr="005D2025" w:rsidRDefault="005D2025" w:rsidP="005D2025">
            <w:pPr>
              <w:pStyle w:val="SemEspaamento"/>
              <w:rPr>
                <w:rFonts w:ascii="Arial" w:hAnsi="Arial" w:cs="Arial"/>
                <w:sz w:val="16"/>
                <w:szCs w:val="16"/>
              </w:rPr>
            </w:pPr>
            <w:r w:rsidRPr="005D2025">
              <w:rPr>
                <w:rFonts w:ascii="Arial" w:hAnsi="Arial" w:cs="Arial"/>
                <w:sz w:val="16"/>
                <w:szCs w:val="16"/>
              </w:rPr>
              <w:t> </w:t>
            </w:r>
          </w:p>
        </w:tc>
      </w:tr>
      <w:tr w:rsidR="005D2025" w:rsidRPr="005D2025" w:rsidTr="005D2025">
        <w:trPr>
          <w:trHeight w:val="315"/>
        </w:trPr>
        <w:tc>
          <w:tcPr>
            <w:tcW w:w="2235" w:type="dxa"/>
            <w:gridSpan w:val="3"/>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TOTAL</w:t>
            </w:r>
          </w:p>
        </w:tc>
        <w:tc>
          <w:tcPr>
            <w:tcW w:w="1134"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R$12.624.631,63 </w:t>
            </w:r>
          </w:p>
        </w:tc>
        <w:tc>
          <w:tcPr>
            <w:tcW w:w="116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     350.360,85 </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R$1.195.115,52 </w:t>
            </w:r>
          </w:p>
        </w:tc>
        <w:tc>
          <w:tcPr>
            <w:tcW w:w="986"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R$1.985.333,92 </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R$2.094.061,82 </w:t>
            </w:r>
          </w:p>
        </w:tc>
        <w:tc>
          <w:tcPr>
            <w:tcW w:w="98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R$2.182.568,41 </w:t>
            </w:r>
          </w:p>
        </w:tc>
        <w:tc>
          <w:tcPr>
            <w:tcW w:w="9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R$1.892.716,98 </w:t>
            </w:r>
          </w:p>
        </w:tc>
        <w:tc>
          <w:tcPr>
            <w:tcW w:w="101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R$1.058.340,51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     443.053,30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     443.053,30 </w:t>
            </w:r>
          </w:p>
        </w:tc>
        <w:tc>
          <w:tcPr>
            <w:tcW w:w="950"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     403.424,09 </w:t>
            </w:r>
          </w:p>
        </w:tc>
        <w:tc>
          <w:tcPr>
            <w:tcW w:w="882"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R$292.410,47 </w:t>
            </w:r>
          </w:p>
        </w:tc>
        <w:tc>
          <w:tcPr>
            <w:tcW w:w="889" w:type="dxa"/>
            <w:noWrap/>
            <w:hideMark/>
          </w:tcPr>
          <w:p w:rsidR="005D2025" w:rsidRPr="005D2025" w:rsidRDefault="005D2025" w:rsidP="005D2025">
            <w:pPr>
              <w:pStyle w:val="SemEspaamento"/>
              <w:rPr>
                <w:rFonts w:ascii="Arial" w:hAnsi="Arial" w:cs="Arial"/>
                <w:b/>
                <w:bCs/>
                <w:sz w:val="16"/>
                <w:szCs w:val="16"/>
              </w:rPr>
            </w:pPr>
            <w:r w:rsidRPr="005D2025">
              <w:rPr>
                <w:rFonts w:ascii="Arial" w:hAnsi="Arial" w:cs="Arial"/>
                <w:b/>
                <w:bCs/>
                <w:sz w:val="16"/>
                <w:szCs w:val="16"/>
              </w:rPr>
              <w:t xml:space="preserve"> R$284.192,46 </w:t>
            </w:r>
          </w:p>
        </w:tc>
      </w:tr>
    </w:tbl>
    <w:p w:rsidR="00022DCA" w:rsidRPr="00AE5A31" w:rsidRDefault="00022DCA" w:rsidP="00AF20BD">
      <w:pPr>
        <w:pStyle w:val="SemEspaamento"/>
        <w:rPr>
          <w:rFonts w:ascii="Arial" w:hAnsi="Arial" w:cs="Arial"/>
          <w:sz w:val="24"/>
          <w:szCs w:val="24"/>
        </w:rPr>
        <w:sectPr w:rsidR="00022DCA" w:rsidRPr="00AE5A31" w:rsidSect="00A867C3">
          <w:footnotePr>
            <w:pos w:val="beneathText"/>
          </w:footnotePr>
          <w:pgSz w:w="16837" w:h="11905" w:orient="landscape" w:code="9"/>
          <w:pgMar w:top="1418" w:right="851" w:bottom="1701" w:left="1134" w:header="1134" w:footer="1134" w:gutter="0"/>
          <w:cols w:space="720"/>
          <w:docGrid w:linePitch="360"/>
        </w:sectPr>
      </w:pPr>
    </w:p>
    <w:p w:rsidR="001554A4" w:rsidRPr="00AE5A31" w:rsidRDefault="001554A4" w:rsidP="001554A4">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89605F" w:rsidRPr="00AE5A31" w:rsidRDefault="00632CAA" w:rsidP="001554A4">
      <w:pPr>
        <w:spacing w:line="240" w:lineRule="atLeast"/>
        <w:jc w:val="both"/>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89605F" w:rsidRPr="00AE5A31" w:rsidRDefault="0089605F" w:rsidP="0089605F">
      <w:pPr>
        <w:pStyle w:val="SemEspaamento"/>
        <w:rPr>
          <w:rFonts w:ascii="Arial" w:hAnsi="Arial" w:cs="Arial"/>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Pr="00AE5A31" w:rsidRDefault="00E82B63"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1554A4" w:rsidP="00632CAA">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X -DECLARAÇÃO DE ACEITE DO MEMORIAL DESCRITIVO 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 xml:space="preserve">REF.: CIÊNCIA E ACEITE DO CONTIDO NO </w:t>
      </w:r>
      <w:r w:rsidR="00282AC0" w:rsidRPr="00AE5A31">
        <w:rPr>
          <w:rFonts w:ascii="Arial" w:hAnsi="Arial" w:cs="Arial"/>
          <w:b/>
          <w:sz w:val="24"/>
          <w:szCs w:val="24"/>
        </w:rPr>
        <w:t>MEMORIAL DESCRITIVO,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A33778" w:rsidRPr="00AE5A31">
        <w:rPr>
          <w:rFonts w:ascii="Arial" w:hAnsi="Arial" w:cs="Arial"/>
          <w:sz w:val="24"/>
          <w:szCs w:val="24"/>
        </w:rPr>
        <w:t>Memorial Descritivo</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AE5A31">
        <w:rPr>
          <w:rFonts w:ascii="Arial" w:hAnsi="Arial" w:cs="Arial"/>
          <w:b/>
          <w:caps/>
          <w:sz w:val="24"/>
          <w:szCs w:val="24"/>
        </w:rPr>
        <w:t xml:space="preserve"> nº</w:t>
      </w:r>
      <w:r w:rsidR="00663F6E">
        <w:rPr>
          <w:rFonts w:ascii="Arial" w:hAnsi="Arial" w:cs="Arial"/>
          <w:b/>
          <w:caps/>
          <w:sz w:val="24"/>
          <w:szCs w:val="24"/>
          <w:highlight w:val="yellow"/>
        </w:rPr>
        <w:t>01/SEME/2023</w:t>
      </w:r>
      <w:r w:rsidRPr="00AE5A31">
        <w:rPr>
          <w:rFonts w:ascii="Arial" w:hAnsi="Arial" w:cs="Arial"/>
          <w:b/>
          <w:caps/>
          <w:sz w:val="24"/>
          <w:szCs w:val="24"/>
        </w:rPr>
        <w:t xml:space="preserve">. </w:t>
      </w:r>
    </w:p>
    <w:p w:rsidR="001F5750" w:rsidRPr="009A5B4E" w:rsidRDefault="001F5750" w:rsidP="00144C74">
      <w:pPr>
        <w:autoSpaceDE w:val="0"/>
        <w:autoSpaceDN w:val="0"/>
        <w:adjustRightInd w:val="0"/>
        <w:spacing w:before="120"/>
        <w:jc w:val="both"/>
        <w:rPr>
          <w:rFonts w:ascii="Arial" w:hAnsi="Arial" w:cs="Arial"/>
          <w:b/>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 xml:space="preserve">ter ciênciae </w:t>
      </w:r>
      <w:r w:rsidRPr="00AE5A31">
        <w:rPr>
          <w:rFonts w:ascii="Arial" w:hAnsi="Arial" w:cs="Arial"/>
          <w:sz w:val="24"/>
          <w:szCs w:val="24"/>
        </w:rPr>
        <w:t xml:space="preserve">aceitar </w:t>
      </w:r>
      <w:r w:rsidR="00282AC0" w:rsidRPr="00AE5A31">
        <w:rPr>
          <w:rFonts w:ascii="Arial" w:hAnsi="Arial" w:cs="Arial"/>
          <w:sz w:val="24"/>
          <w:szCs w:val="24"/>
        </w:rPr>
        <w:t>o Memorial Descritivo</w:t>
      </w:r>
      <w:r w:rsidRPr="00AE5A31">
        <w:rPr>
          <w:rFonts w:ascii="Arial" w:hAnsi="Arial" w:cs="Arial"/>
          <w:sz w:val="24"/>
          <w:szCs w:val="24"/>
        </w:rPr>
        <w:t>, Projeto Básico Completo, e Planilha Orçamentária para a</w:t>
      </w:r>
      <w:r w:rsidR="005D2025" w:rsidRPr="005D2025">
        <w:rPr>
          <w:rFonts w:ascii="Arial" w:hAnsi="Arial" w:cs="Arial"/>
          <w:b/>
          <w:sz w:val="24"/>
          <w:szCs w:val="24"/>
        </w:rPr>
        <w:t xml:space="preserve">CONTRATAÇÃO DE EMPRESA ESPECIALIZADA DE ENGENHARIA PARA READEQUAÇÃO E REPARAÇÃO DAS INSTALAÇÕES PERMANENTES NO CENTRO ESPORTIVO EDUCACIONAL RAUL TABAJARA, LOCALIZADO NA RUA ANHANGUERA, </w:t>
      </w:r>
      <w:r w:rsidR="005D2025" w:rsidRPr="005D2025">
        <w:rPr>
          <w:rFonts w:ascii="Arial" w:hAnsi="Arial" w:cs="Arial"/>
          <w:b/>
          <w:sz w:val="24"/>
          <w:szCs w:val="24"/>
        </w:rPr>
        <w:lastRenderedPageBreak/>
        <w:t xml:space="preserve">484 – BARRA FUNDA - SÃO PAULO – SP. </w:t>
      </w:r>
      <w:r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 xml:space="preserve">técnico da empresa___________________________, inscrita no Cadastro Nacional de Pessoa Jurídica n°______________________ com sede na__________________________, nº _____ Bairro ______ Cidade_________ - UF ________ ,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 xml:space="preserve">São Paulo,  </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Pr="00AE5A31" w:rsidRDefault="008F646D"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9A5B4E">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5D2025" w:rsidRPr="005D2025">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5D2025" w:rsidRDefault="005D2025" w:rsidP="00632CAA">
      <w:pPr>
        <w:spacing w:line="240" w:lineRule="atLeast"/>
        <w:jc w:val="both"/>
        <w:rPr>
          <w:rFonts w:ascii="Arial" w:hAnsi="Arial" w:cs="Arial"/>
          <w:b/>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632CAA">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663F6E">
        <w:rPr>
          <w:rFonts w:ascii="Arial" w:hAnsi="Arial" w:cs="Arial"/>
          <w:b/>
          <w:sz w:val="24"/>
          <w:szCs w:val="24"/>
        </w:rPr>
        <w:t>01/SEME/2023</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32CAA" w:rsidRPr="00AE5A31" w:rsidRDefault="00632CAA" w:rsidP="00632CAA">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632CAA" w:rsidRPr="00AE5A31" w:rsidRDefault="00632CAA" w:rsidP="00CF0EFC">
      <w:pPr>
        <w:tabs>
          <w:tab w:val="left" w:pos="3703"/>
        </w:tabs>
        <w:spacing w:after="0" w:line="240" w:lineRule="auto"/>
        <w:ind w:right="281"/>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w:t>
      </w:r>
      <w:r w:rsidRPr="00AE5A31">
        <w:rPr>
          <w:rFonts w:ascii="Arial" w:hAnsi="Arial" w:cs="Arial"/>
        </w:rPr>
        <w:lastRenderedPageBreak/>
        <w:t xml:space="preserve">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9A5B4E" w:rsidRPr="00AE5A31" w:rsidRDefault="009A5B4E" w:rsidP="00C950FB">
      <w:pPr>
        <w:ind w:left="357"/>
        <w:jc w:val="center"/>
        <w:rPr>
          <w:rFonts w:ascii="Arial" w:hAnsi="Arial" w:cs="Arial"/>
          <w:i/>
          <w:sz w:val="24"/>
          <w:szCs w:val="24"/>
        </w:rPr>
      </w:pPr>
    </w:p>
    <w:p w:rsidR="0020363F" w:rsidRPr="00AE5A31" w:rsidRDefault="0020363F" w:rsidP="00E3579E">
      <w:pPr>
        <w:rPr>
          <w:rFonts w:ascii="Arial" w:hAnsi="Arial" w:cs="Arial"/>
          <w:i/>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Processo Administr</w:t>
      </w:r>
      <w:r w:rsidR="00632CAA" w:rsidRPr="00AE5A31">
        <w:rPr>
          <w:rFonts w:ascii="Arial" w:hAnsi="Arial" w:cs="Arial"/>
          <w:b/>
          <w:sz w:val="24"/>
          <w:szCs w:val="24"/>
        </w:rPr>
        <w:t xml:space="preserve">ativo SEI nº </w:t>
      </w:r>
      <w:r w:rsidR="00663F6E">
        <w:rPr>
          <w:rFonts w:ascii="Arial" w:hAnsi="Arial" w:cs="Arial"/>
          <w:b/>
          <w:sz w:val="24"/>
          <w:szCs w:val="24"/>
        </w:rPr>
        <w:t>6019.2023/0001560-6</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w:t>
      </w:r>
      <w:r w:rsidRPr="00AE5A31">
        <w:rPr>
          <w:rFonts w:ascii="Arial" w:hAnsi="Arial" w:cs="Arial"/>
          <w:sz w:val="24"/>
          <w:szCs w:val="24"/>
        </w:rPr>
        <w:lastRenderedPageBreak/>
        <w:t>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Pr="00AE5A31" w:rsidRDefault="008E64BF" w:rsidP="00E82B63">
      <w:pPr>
        <w:rPr>
          <w:rFonts w:ascii="Arial" w:hAnsi="Arial" w:cs="Arial"/>
          <w:b/>
          <w:caps/>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EF40B5" w:rsidRPr="00AE5A31" w:rsidRDefault="001554A4" w:rsidP="00E82B63">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lastRenderedPageBreak/>
        <w:t xml:space="preserve">Edital de Concorrência nº </w:t>
      </w:r>
      <w:r w:rsidR="00663F6E">
        <w:rPr>
          <w:rFonts w:ascii="Arial" w:hAnsi="Arial" w:cs="Arial"/>
          <w:b/>
          <w:sz w:val="24"/>
          <w:szCs w:val="24"/>
        </w:rPr>
        <w:t>01/SEME/2023</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TIPO: Menor Preço Global</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REGIME DE EXECUÇÃO: Empreitada por preço unitário</w:t>
      </w:r>
    </w:p>
    <w:p w:rsidR="001554A4" w:rsidRPr="00AE5A31" w:rsidRDefault="001554A4" w:rsidP="001554A4">
      <w:pPr>
        <w:tabs>
          <w:tab w:val="left" w:pos="3703"/>
        </w:tabs>
        <w:jc w:val="both"/>
        <w:outlineLvl w:val="0"/>
        <w:rPr>
          <w:rFonts w:ascii="Arial" w:hAnsi="Arial" w:cs="Arial"/>
          <w:b/>
          <w:sz w:val="24"/>
          <w:szCs w:val="24"/>
        </w:rPr>
      </w:pPr>
      <w:r w:rsidRPr="00AE5A31">
        <w:rPr>
          <w:rFonts w:ascii="Arial" w:hAnsi="Arial" w:cs="Arial"/>
          <w:b/>
          <w:sz w:val="24"/>
          <w:szCs w:val="24"/>
        </w:rPr>
        <w:t xml:space="preserve">Processo Administrativo SEI nº </w:t>
      </w:r>
      <w:r w:rsidR="00663F6E">
        <w:rPr>
          <w:rFonts w:ascii="Arial" w:hAnsi="Arial" w:cs="Arial"/>
          <w:b/>
          <w:sz w:val="24"/>
          <w:szCs w:val="24"/>
        </w:rPr>
        <w:t>6019.2023/0001560-6</w:t>
      </w:r>
    </w:p>
    <w:p w:rsidR="00EF40B5" w:rsidRPr="00AE5A31" w:rsidRDefault="001554A4" w:rsidP="00EF40B5">
      <w:pPr>
        <w:tabs>
          <w:tab w:val="left" w:pos="3703"/>
        </w:tabs>
        <w:jc w:val="both"/>
        <w:outlineLvl w:val="0"/>
        <w:rPr>
          <w:rFonts w:ascii="Arial" w:hAnsi="Arial" w:cs="Arial"/>
          <w:b/>
          <w:sz w:val="24"/>
          <w:szCs w:val="24"/>
        </w:rPr>
      </w:pPr>
      <w:r w:rsidRPr="00AE5A31">
        <w:rPr>
          <w:rFonts w:ascii="Arial" w:hAnsi="Arial" w:cs="Arial"/>
          <w:b/>
          <w:sz w:val="24"/>
          <w:szCs w:val="24"/>
        </w:rPr>
        <w:t xml:space="preserve">Objeto: </w:t>
      </w:r>
      <w:r w:rsidR="008E64BF" w:rsidRPr="008E64BF">
        <w:rPr>
          <w:rFonts w:ascii="Arial" w:hAnsi="Arial" w:cs="Arial"/>
          <w:b/>
          <w:sz w:val="24"/>
          <w:szCs w:val="24"/>
        </w:rPr>
        <w:t>CONTRATAÇÃO DE EMPRESA ESPECIALIZADA DE ENGENHARIA PARA READEQUAÇÃO E REPARAÇÃO DAS INSTALAÇÕES PERMANENTES NO CENTRO ESPORTIVO EDUCACIONAL RAUL TABAJARA, LOCALIZADO NA RUA ANHANGUERA, 484 – BARRA FUNDA - SÃO PAULO – SP.</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663F6E">
        <w:rPr>
          <w:rFonts w:ascii="Arial" w:hAnsi="Arial" w:cs="Arial"/>
          <w:b/>
          <w:bCs/>
          <w:snapToGrid w:val="0"/>
          <w:sz w:val="24"/>
          <w:szCs w:val="24"/>
        </w:rPr>
        <w:t>01/SEME/2023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 xml:space="preserve">CONCORRÊNCIA N° </w:t>
      </w:r>
      <w:r w:rsidR="00663F6E">
        <w:rPr>
          <w:rFonts w:ascii="Arial" w:hAnsi="Arial" w:cs="Arial"/>
          <w:b/>
          <w:bCs/>
          <w:color w:val="000000"/>
          <w:sz w:val="24"/>
          <w:szCs w:val="24"/>
        </w:rPr>
        <w:t>01/SEME/2023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841" w:rsidRDefault="00B43841">
      <w:r>
        <w:separator/>
      </w:r>
    </w:p>
  </w:endnote>
  <w:endnote w:type="continuationSeparator" w:id="1">
    <w:p w:rsidR="00B43841" w:rsidRDefault="00B438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25" w:rsidRDefault="00A62228" w:rsidP="00F55150">
    <w:pPr>
      <w:pStyle w:val="Rodap"/>
      <w:framePr w:wrap="around" w:vAnchor="text" w:hAnchor="margin" w:xAlign="right" w:y="1"/>
      <w:rPr>
        <w:rStyle w:val="Nmerodepgina"/>
      </w:rPr>
    </w:pPr>
    <w:r>
      <w:rPr>
        <w:rStyle w:val="Nmerodepgina"/>
      </w:rPr>
      <w:fldChar w:fldCharType="begin"/>
    </w:r>
    <w:r w:rsidR="005D2025">
      <w:rPr>
        <w:rStyle w:val="Nmerodepgina"/>
      </w:rPr>
      <w:instrText xml:space="preserve">PAGE  </w:instrText>
    </w:r>
    <w:r>
      <w:rPr>
        <w:rStyle w:val="Nmerodepgina"/>
      </w:rPr>
      <w:fldChar w:fldCharType="end"/>
    </w:r>
  </w:p>
  <w:p w:rsidR="005D2025" w:rsidRDefault="005D2025"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841" w:rsidRDefault="00B43841">
      <w:r>
        <w:separator/>
      </w:r>
    </w:p>
  </w:footnote>
  <w:footnote w:type="continuationSeparator" w:id="1">
    <w:p w:rsidR="00B43841" w:rsidRDefault="00B438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25" w:rsidRDefault="005D2025" w:rsidP="00A9050D">
    <w:pPr>
      <w:pStyle w:val="Cabealho"/>
      <w:tabs>
        <w:tab w:val="left" w:pos="1753"/>
      </w:tabs>
    </w:pPr>
  </w:p>
  <w:p w:rsidR="005D2025" w:rsidRDefault="005D2025" w:rsidP="00A9050D">
    <w:pPr>
      <w:pStyle w:val="Cabealho"/>
    </w:pPr>
  </w:p>
  <w:p w:rsidR="005D2025" w:rsidRDefault="005D2025" w:rsidP="00A9050D">
    <w:pPr>
      <w:pStyle w:val="Cabealho"/>
    </w:pPr>
    <w:r>
      <w:rPr>
        <w:noProof/>
      </w:rPr>
      <w:drawing>
        <wp:anchor distT="0" distB="0" distL="114300" distR="114300" simplePos="0" relativeHeight="251668480" behindDoc="0" locked="0" layoutInCell="1" allowOverlap="1">
          <wp:simplePos x="0" y="0"/>
          <wp:positionH relativeFrom="column">
            <wp:posOffset>2282190</wp:posOffset>
          </wp:positionH>
          <wp:positionV relativeFrom="paragraph">
            <wp:posOffset>-883920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5D2025" w:rsidRPr="00802F99" w:rsidRDefault="005D2025"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5D2025" w:rsidRDefault="005D2025">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07C669C2"/>
    <w:multiLevelType w:val="hybridMultilevel"/>
    <w:tmpl w:val="29D6688E"/>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3">
    <w:nsid w:val="0E9B7A0B"/>
    <w:multiLevelType w:val="hybridMultilevel"/>
    <w:tmpl w:val="3A6A6046"/>
    <w:lvl w:ilvl="0" w:tplc="B6A08A0E">
      <w:start w:val="1"/>
      <w:numFmt w:val="bullet"/>
      <w:lvlText w:val=""/>
      <w:lvlJc w:val="left"/>
      <w:pPr>
        <w:tabs>
          <w:tab w:val="num" w:pos="644"/>
        </w:tabs>
        <w:ind w:left="644" w:hanging="360"/>
      </w:pPr>
      <w:rPr>
        <w:rFonts w:ascii="Wingdings" w:hAnsi="Wingding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48">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9">
    <w:nsid w:val="1D741033"/>
    <w:multiLevelType w:val="hybridMultilevel"/>
    <w:tmpl w:val="770A319C"/>
    <w:lvl w:ilvl="0" w:tplc="6DB2B1EC">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18B7CCB"/>
    <w:multiLevelType w:val="hybridMultilevel"/>
    <w:tmpl w:val="EB5A58DC"/>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232C172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3">
    <w:nsid w:val="2807519F"/>
    <w:multiLevelType w:val="multilevel"/>
    <w:tmpl w:val="69FEC9B6"/>
    <w:lvl w:ilvl="0">
      <w:start w:val="11"/>
      <w:numFmt w:val="decimal"/>
      <w:lvlText w:val="%1"/>
      <w:lvlJc w:val="left"/>
      <w:pPr>
        <w:ind w:left="1580" w:hanging="852"/>
      </w:pPr>
      <w:rPr>
        <w:rFonts w:hint="default"/>
      </w:rPr>
    </w:lvl>
    <w:lvl w:ilvl="1">
      <w:start w:val="4"/>
      <w:numFmt w:val="decimal"/>
      <w:lvlText w:val="%1.%2"/>
      <w:lvlJc w:val="left"/>
      <w:pPr>
        <w:ind w:left="1580" w:hanging="852"/>
      </w:pPr>
      <w:rPr>
        <w:rFonts w:hint="default"/>
      </w:rPr>
    </w:lvl>
    <w:lvl w:ilvl="2">
      <w:start w:val="2"/>
      <w:numFmt w:val="decimal"/>
      <w:lvlText w:val="%1.%2.%3"/>
      <w:lvlJc w:val="left"/>
      <w:pPr>
        <w:ind w:left="1580" w:hanging="852"/>
      </w:pPr>
      <w:rPr>
        <w:rFonts w:ascii="Arial" w:eastAsia="Arial" w:hAnsi="Arial" w:hint="default"/>
        <w:sz w:val="22"/>
        <w:szCs w:val="22"/>
      </w:rPr>
    </w:lvl>
    <w:lvl w:ilvl="3">
      <w:start w:val="1"/>
      <w:numFmt w:val="lowerLetter"/>
      <w:lvlText w:val="%4)"/>
      <w:lvlJc w:val="left"/>
      <w:pPr>
        <w:ind w:left="2005" w:hanging="425"/>
      </w:pPr>
      <w:rPr>
        <w:rFonts w:ascii="Arial" w:eastAsia="Arial" w:hAnsi="Arial" w:hint="default"/>
        <w:spacing w:val="-1"/>
        <w:sz w:val="22"/>
        <w:szCs w:val="22"/>
      </w:rPr>
    </w:lvl>
    <w:lvl w:ilvl="4">
      <w:start w:val="1"/>
      <w:numFmt w:val="bullet"/>
      <w:lvlText w:val="•"/>
      <w:lvlJc w:val="left"/>
      <w:pPr>
        <w:ind w:left="4452" w:hanging="425"/>
      </w:pPr>
      <w:rPr>
        <w:rFonts w:hint="default"/>
      </w:rPr>
    </w:lvl>
    <w:lvl w:ilvl="5">
      <w:start w:val="1"/>
      <w:numFmt w:val="bullet"/>
      <w:lvlText w:val="•"/>
      <w:lvlJc w:val="left"/>
      <w:pPr>
        <w:ind w:left="5267" w:hanging="425"/>
      </w:pPr>
      <w:rPr>
        <w:rFonts w:hint="default"/>
      </w:rPr>
    </w:lvl>
    <w:lvl w:ilvl="6">
      <w:start w:val="1"/>
      <w:numFmt w:val="bullet"/>
      <w:lvlText w:val="•"/>
      <w:lvlJc w:val="left"/>
      <w:pPr>
        <w:ind w:left="6083" w:hanging="425"/>
      </w:pPr>
      <w:rPr>
        <w:rFonts w:hint="default"/>
      </w:rPr>
    </w:lvl>
    <w:lvl w:ilvl="7">
      <w:start w:val="1"/>
      <w:numFmt w:val="bullet"/>
      <w:lvlText w:val="•"/>
      <w:lvlJc w:val="left"/>
      <w:pPr>
        <w:ind w:left="6899" w:hanging="425"/>
      </w:pPr>
      <w:rPr>
        <w:rFonts w:hint="default"/>
      </w:rPr>
    </w:lvl>
    <w:lvl w:ilvl="8">
      <w:start w:val="1"/>
      <w:numFmt w:val="bullet"/>
      <w:lvlText w:val="•"/>
      <w:lvlJc w:val="left"/>
      <w:pPr>
        <w:ind w:left="7715" w:hanging="425"/>
      </w:pPr>
      <w:rPr>
        <w:rFonts w:hint="default"/>
      </w:rPr>
    </w:lvl>
  </w:abstractNum>
  <w:abstractNum w:abstractNumId="54">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5">
    <w:nsid w:val="28CD6C84"/>
    <w:multiLevelType w:val="multilevel"/>
    <w:tmpl w:val="A896F2F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2E9675E0"/>
    <w:multiLevelType w:val="hybridMultilevel"/>
    <w:tmpl w:val="9CE811C0"/>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0">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3">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6">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DEA5FBE"/>
    <w:multiLevelType w:val="hybridMultilevel"/>
    <w:tmpl w:val="701E88EA"/>
    <w:lvl w:ilvl="0" w:tplc="AF246F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502F6F33"/>
    <w:multiLevelType w:val="multilevel"/>
    <w:tmpl w:val="CD5828A0"/>
    <w:lvl w:ilvl="0">
      <w:start w:val="1"/>
      <w:numFmt w:val="decimal"/>
      <w:lvlText w:val="%1."/>
      <w:lvlJc w:val="left"/>
      <w:pPr>
        <w:tabs>
          <w:tab w:val="num" w:pos="360"/>
        </w:tabs>
        <w:ind w:left="360" w:hanging="360"/>
      </w:pPr>
      <w:rPr>
        <w:rFonts w:hint="default"/>
      </w:rPr>
    </w:lvl>
    <w:lvl w:ilvl="1">
      <w:start w:val="9"/>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nsid w:val="529035C1"/>
    <w:multiLevelType w:val="hybridMultilevel"/>
    <w:tmpl w:val="139EFF56"/>
    <w:lvl w:ilvl="0" w:tplc="0416000F">
      <w:start w:val="1"/>
      <w:numFmt w:val="decimal"/>
      <w:lvlText w:val="%1."/>
      <w:lvlJc w:val="left"/>
      <w:pPr>
        <w:ind w:left="786"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5A970F13"/>
    <w:multiLevelType w:val="hybridMultilevel"/>
    <w:tmpl w:val="20E8BC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5E872AB0"/>
    <w:multiLevelType w:val="hybridMultilevel"/>
    <w:tmpl w:val="0CB86388"/>
    <w:lvl w:ilvl="0" w:tplc="B6A08A0E">
      <w:start w:val="1"/>
      <w:numFmt w:val="bullet"/>
      <w:lvlText w:val=""/>
      <w:lvlJc w:val="left"/>
      <w:pPr>
        <w:ind w:left="1470" w:hanging="360"/>
      </w:pPr>
      <w:rPr>
        <w:rFonts w:ascii="Wingdings" w:hAnsi="Wingdings"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76">
    <w:nsid w:val="62331988"/>
    <w:multiLevelType w:val="hybridMultilevel"/>
    <w:tmpl w:val="48845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6439194B"/>
    <w:multiLevelType w:val="hybridMultilevel"/>
    <w:tmpl w:val="A05A3150"/>
    <w:lvl w:ilvl="0" w:tplc="E82C5EEA">
      <w:start w:val="1"/>
      <w:numFmt w:val="upp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79">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0">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82">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3">
    <w:nsid w:val="709E331C"/>
    <w:multiLevelType w:val="hybridMultilevel"/>
    <w:tmpl w:val="D31C6FA8"/>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4">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5">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6C113A4"/>
    <w:multiLevelType w:val="hybridMultilevel"/>
    <w:tmpl w:val="27007926"/>
    <w:lvl w:ilvl="0" w:tplc="6DB2B1EC">
      <w:start w:val="1"/>
      <w:numFmt w:val="bullet"/>
      <w:lvlText w:val=""/>
      <w:lvlJc w:val="left"/>
      <w:pPr>
        <w:tabs>
          <w:tab w:val="num" w:pos="360"/>
        </w:tabs>
        <w:ind w:left="360" w:hanging="360"/>
      </w:pPr>
      <w:rPr>
        <w:rFonts w:ascii="Wingdings" w:hAnsi="Wingdings" w:hint="default"/>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7">
    <w:nsid w:val="7D7E2183"/>
    <w:multiLevelType w:val="hybridMultilevel"/>
    <w:tmpl w:val="DAA4777A"/>
    <w:lvl w:ilvl="0" w:tplc="6DB2B1E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89">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48"/>
  </w:num>
  <w:num w:numId="3">
    <w:abstractNumId w:val="60"/>
  </w:num>
  <w:num w:numId="4">
    <w:abstractNumId w:val="37"/>
  </w:num>
  <w:num w:numId="5">
    <w:abstractNumId w:val="3"/>
  </w:num>
  <w:num w:numId="6">
    <w:abstractNumId w:val="1"/>
  </w:num>
  <w:num w:numId="7">
    <w:abstractNumId w:val="0"/>
  </w:num>
  <w:num w:numId="8">
    <w:abstractNumId w:val="73"/>
  </w:num>
  <w:num w:numId="9">
    <w:abstractNumId w:val="54"/>
  </w:num>
  <w:num w:numId="10">
    <w:abstractNumId w:val="84"/>
  </w:num>
  <w:num w:numId="11">
    <w:abstractNumId w:val="72"/>
  </w:num>
  <w:num w:numId="12">
    <w:abstractNumId w:val="67"/>
  </w:num>
  <w:num w:numId="13">
    <w:abstractNumId w:val="76"/>
  </w:num>
  <w:num w:numId="14">
    <w:abstractNumId w:val="70"/>
  </w:num>
  <w:num w:numId="15">
    <w:abstractNumId w:val="69"/>
  </w:num>
  <w:num w:numId="16">
    <w:abstractNumId w:val="86"/>
  </w:num>
  <w:num w:numId="17">
    <w:abstractNumId w:val="83"/>
  </w:num>
  <w:num w:numId="18">
    <w:abstractNumId w:val="42"/>
  </w:num>
  <w:num w:numId="19">
    <w:abstractNumId w:val="49"/>
  </w:num>
  <w:num w:numId="20">
    <w:abstractNumId w:val="58"/>
  </w:num>
  <w:num w:numId="21">
    <w:abstractNumId w:val="87"/>
  </w:num>
  <w:num w:numId="22">
    <w:abstractNumId w:val="51"/>
  </w:num>
  <w:num w:numId="23">
    <w:abstractNumId w:val="55"/>
  </w:num>
  <w:num w:numId="24">
    <w:abstractNumId w:val="53"/>
  </w:num>
  <w:num w:numId="25">
    <w:abstractNumId w:val="52"/>
  </w:num>
  <w:num w:numId="26">
    <w:abstractNumId w:val="43"/>
  </w:num>
  <w:num w:numId="27">
    <w:abstractNumId w:val="78"/>
  </w:num>
  <w:num w:numId="28">
    <w:abstractNumId w:val="75"/>
  </w:num>
  <w:num w:numId="29">
    <w:abstractNumId w:val="47"/>
  </w:num>
  <w:num w:numId="30">
    <w:abstractNumId w:val="89"/>
  </w:num>
  <w:num w:numId="31">
    <w:abstractNumId w:val="4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71010"/>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555F"/>
    <w:rsid w:val="00135773"/>
    <w:rsid w:val="00135B5F"/>
    <w:rsid w:val="00135BBF"/>
    <w:rsid w:val="00135BDE"/>
    <w:rsid w:val="00136A10"/>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914"/>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228"/>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841"/>
    <w:rsid w:val="00B43F64"/>
    <w:rsid w:val="00B4456A"/>
    <w:rsid w:val="00B44A8D"/>
    <w:rsid w:val="00B44D5B"/>
    <w:rsid w:val="00B44D93"/>
    <w:rsid w:val="00B450AD"/>
    <w:rsid w:val="00B452D0"/>
    <w:rsid w:val="00B45571"/>
    <w:rsid w:val="00B4628B"/>
    <w:rsid w:val="00B4633A"/>
    <w:rsid w:val="00B46340"/>
    <w:rsid w:val="00B46B14"/>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648D"/>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393"/>
    <w:rsid w:val="00D754CC"/>
    <w:rsid w:val="00D7595C"/>
    <w:rsid w:val="00D76B3F"/>
    <w:rsid w:val="00D76E1A"/>
    <w:rsid w:val="00D7707D"/>
    <w:rsid w:val="00D776EC"/>
    <w:rsid w:val="00D805B2"/>
    <w:rsid w:val="00D806AB"/>
    <w:rsid w:val="00D80A04"/>
    <w:rsid w:val="00D82F03"/>
    <w:rsid w:val="00D8310A"/>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hyperlink" Target="https://diariooficial.prefeitura.sp.gov.br/md_epubli_controlador.php?acao=inicio"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DE06E-0B3F-435E-B744-9E9C2888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36225</Words>
  <Characters>195619</Characters>
  <Application>Microsoft Office Word</Application>
  <DocSecurity>0</DocSecurity>
  <Lines>1630</Lines>
  <Paragraphs>462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231382</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2023-08-14T14:35:00Z</dcterms:created>
  <dcterms:modified xsi:type="dcterms:W3CDTF">2023-08-14T14:35:00Z</dcterms:modified>
</cp:coreProperties>
</file>